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8878" w14:textId="785EA1B4" w:rsidR="00815616" w:rsidRDefault="00815616" w:rsidP="00815616">
      <w:pPr>
        <w:spacing w:after="0" w:line="480" w:lineRule="auto"/>
        <w:contextualSpacing/>
        <w:jc w:val="center"/>
        <w:rPr>
          <w:rFonts w:ascii="Times New Roman" w:hAnsi="Times New Roman" w:cs="Times New Roman"/>
          <w:sz w:val="24"/>
          <w:szCs w:val="24"/>
        </w:rPr>
      </w:pPr>
    </w:p>
    <w:p w14:paraId="616E819B" w14:textId="77777777" w:rsidR="00815616" w:rsidRDefault="00815616" w:rsidP="00815616">
      <w:pPr>
        <w:spacing w:after="0" w:line="480" w:lineRule="auto"/>
        <w:contextualSpacing/>
        <w:jc w:val="center"/>
        <w:rPr>
          <w:rFonts w:ascii="Times New Roman" w:hAnsi="Times New Roman" w:cs="Times New Roman"/>
          <w:sz w:val="24"/>
          <w:szCs w:val="24"/>
        </w:rPr>
      </w:pPr>
    </w:p>
    <w:p w14:paraId="44A6E9E4" w14:textId="77777777" w:rsidR="00815616" w:rsidRDefault="00815616" w:rsidP="00815616">
      <w:pPr>
        <w:jc w:val="center"/>
        <w:rPr>
          <w:rFonts w:ascii="Times New Roman" w:hAnsi="Times New Roman" w:cs="Times New Roman"/>
          <w:b/>
          <w:bCs/>
          <w:sz w:val="24"/>
          <w:szCs w:val="24"/>
          <w:shd w:val="clear" w:color="auto" w:fill="FFFFFF"/>
        </w:rPr>
      </w:pPr>
    </w:p>
    <w:p w14:paraId="6CEAC20B" w14:textId="77777777" w:rsidR="00815616" w:rsidRDefault="00815616" w:rsidP="00815616">
      <w:pPr>
        <w:jc w:val="center"/>
        <w:rPr>
          <w:rFonts w:ascii="Times New Roman" w:hAnsi="Times New Roman" w:cs="Times New Roman"/>
          <w:b/>
          <w:bCs/>
          <w:sz w:val="24"/>
          <w:szCs w:val="24"/>
          <w:shd w:val="clear" w:color="auto" w:fill="FFFFFF"/>
        </w:rPr>
      </w:pPr>
    </w:p>
    <w:p w14:paraId="2BC2E273" w14:textId="77777777" w:rsidR="00815616" w:rsidRDefault="00815616" w:rsidP="00815616">
      <w:pPr>
        <w:jc w:val="center"/>
        <w:rPr>
          <w:rFonts w:ascii="Times New Roman" w:hAnsi="Times New Roman" w:cs="Times New Roman"/>
          <w:b/>
          <w:bCs/>
          <w:sz w:val="24"/>
          <w:szCs w:val="24"/>
          <w:shd w:val="clear" w:color="auto" w:fill="FFFFFF"/>
        </w:rPr>
      </w:pPr>
    </w:p>
    <w:p w14:paraId="46F3B33C" w14:textId="77777777" w:rsidR="00815616" w:rsidRDefault="00815616" w:rsidP="00815616">
      <w:pPr>
        <w:jc w:val="center"/>
        <w:rPr>
          <w:rFonts w:ascii="Times New Roman" w:hAnsi="Times New Roman" w:cs="Times New Roman"/>
          <w:b/>
          <w:bCs/>
          <w:sz w:val="24"/>
          <w:szCs w:val="24"/>
          <w:shd w:val="clear" w:color="auto" w:fill="FFFFFF"/>
        </w:rPr>
      </w:pPr>
    </w:p>
    <w:p w14:paraId="5D3DA7BB" w14:textId="77777777" w:rsidR="00815616" w:rsidRDefault="00815616" w:rsidP="00815616">
      <w:pPr>
        <w:jc w:val="center"/>
        <w:rPr>
          <w:rFonts w:ascii="Times New Roman" w:hAnsi="Times New Roman" w:cs="Times New Roman"/>
          <w:b/>
          <w:bCs/>
          <w:sz w:val="24"/>
          <w:szCs w:val="24"/>
          <w:shd w:val="clear" w:color="auto" w:fill="FFFFFF"/>
        </w:rPr>
      </w:pPr>
    </w:p>
    <w:p w14:paraId="5ED60852" w14:textId="77777777" w:rsidR="00815616" w:rsidRDefault="00815616" w:rsidP="00815616">
      <w:pPr>
        <w:jc w:val="center"/>
        <w:rPr>
          <w:rFonts w:ascii="Times New Roman" w:hAnsi="Times New Roman" w:cs="Times New Roman"/>
          <w:b/>
          <w:bCs/>
          <w:sz w:val="24"/>
          <w:szCs w:val="24"/>
          <w:shd w:val="clear" w:color="auto" w:fill="FFFFFF"/>
        </w:rPr>
      </w:pPr>
    </w:p>
    <w:p w14:paraId="242D05F8" w14:textId="77777777" w:rsidR="00815616" w:rsidRDefault="00815616" w:rsidP="00815616">
      <w:pPr>
        <w:jc w:val="center"/>
        <w:rPr>
          <w:rFonts w:ascii="Times New Roman" w:hAnsi="Times New Roman" w:cs="Times New Roman"/>
          <w:b/>
          <w:bCs/>
          <w:sz w:val="24"/>
          <w:szCs w:val="24"/>
          <w:shd w:val="clear" w:color="auto" w:fill="FFFFFF"/>
        </w:rPr>
      </w:pPr>
    </w:p>
    <w:p w14:paraId="42B8E178" w14:textId="77777777" w:rsidR="00815616" w:rsidRDefault="00815616" w:rsidP="00815616">
      <w:pPr>
        <w:jc w:val="center"/>
        <w:rPr>
          <w:rFonts w:ascii="Times New Roman" w:hAnsi="Times New Roman" w:cs="Times New Roman"/>
          <w:b/>
          <w:bCs/>
          <w:sz w:val="24"/>
          <w:szCs w:val="24"/>
          <w:shd w:val="clear" w:color="auto" w:fill="FFFFFF"/>
        </w:rPr>
      </w:pPr>
    </w:p>
    <w:p w14:paraId="573EEAB4" w14:textId="4911FF8C" w:rsidR="00815616" w:rsidRPr="00815616" w:rsidRDefault="00815616" w:rsidP="00815616">
      <w:pPr>
        <w:jc w:val="center"/>
        <w:rPr>
          <w:rFonts w:ascii="Times New Roman" w:hAnsi="Times New Roman" w:cs="Times New Roman"/>
          <w:b/>
          <w:bCs/>
          <w:sz w:val="24"/>
          <w:szCs w:val="24"/>
          <w:shd w:val="clear" w:color="auto" w:fill="FFFFFF"/>
        </w:rPr>
      </w:pPr>
      <w:r w:rsidRPr="00815616">
        <w:rPr>
          <w:rFonts w:ascii="Times New Roman" w:hAnsi="Times New Roman" w:cs="Times New Roman"/>
          <w:b/>
          <w:bCs/>
          <w:sz w:val="24"/>
          <w:szCs w:val="24"/>
          <w:shd w:val="clear" w:color="auto" w:fill="FFFFFF"/>
        </w:rPr>
        <w:t>Population Health and Ep</w:t>
      </w:r>
      <w:r>
        <w:rPr>
          <w:rFonts w:ascii="Times New Roman" w:hAnsi="Times New Roman" w:cs="Times New Roman"/>
          <w:b/>
          <w:bCs/>
          <w:sz w:val="24"/>
          <w:szCs w:val="24"/>
          <w:shd w:val="clear" w:color="auto" w:fill="FFFFFF"/>
        </w:rPr>
        <w:t>ide</w:t>
      </w:r>
      <w:r w:rsidRPr="00815616">
        <w:rPr>
          <w:rFonts w:ascii="Times New Roman" w:hAnsi="Times New Roman" w:cs="Times New Roman"/>
          <w:b/>
          <w:bCs/>
          <w:sz w:val="24"/>
          <w:szCs w:val="24"/>
          <w:shd w:val="clear" w:color="auto" w:fill="FFFFFF"/>
        </w:rPr>
        <w:t>miology</w:t>
      </w:r>
    </w:p>
    <w:p w14:paraId="23BEE39E" w14:textId="77777777" w:rsidR="00815616" w:rsidRPr="00D55EB3" w:rsidRDefault="00815616" w:rsidP="00815616">
      <w:pPr>
        <w:spacing w:line="480" w:lineRule="auto"/>
        <w:jc w:val="center"/>
        <w:rPr>
          <w:rFonts w:ascii="Times New Roman" w:eastAsia="Arial" w:hAnsi="Times New Roman" w:cs="Times New Roman"/>
          <w:b/>
          <w:color w:val="000000"/>
          <w:sz w:val="24"/>
          <w:szCs w:val="24"/>
        </w:rPr>
      </w:pPr>
    </w:p>
    <w:p w14:paraId="6D2EF146" w14:textId="77777777" w:rsidR="00815616" w:rsidRPr="00D55EB3" w:rsidRDefault="00815616" w:rsidP="00815616">
      <w:pPr>
        <w:spacing w:line="480" w:lineRule="auto"/>
        <w:jc w:val="center"/>
        <w:rPr>
          <w:rFonts w:ascii="Times New Roman" w:eastAsia="Arial" w:hAnsi="Times New Roman" w:cs="Times New Roman"/>
          <w:color w:val="000000"/>
          <w:sz w:val="24"/>
          <w:szCs w:val="24"/>
        </w:rPr>
      </w:pPr>
      <w:r w:rsidRPr="00D55EB3">
        <w:rPr>
          <w:rFonts w:ascii="Times New Roman" w:eastAsia="Arial" w:hAnsi="Times New Roman" w:cs="Times New Roman"/>
          <w:color w:val="000000"/>
          <w:sz w:val="24"/>
          <w:szCs w:val="24"/>
        </w:rPr>
        <w:t xml:space="preserve">Student Name </w:t>
      </w:r>
    </w:p>
    <w:p w14:paraId="3CEAF235" w14:textId="77777777" w:rsidR="00815616" w:rsidRPr="00D55EB3" w:rsidRDefault="00815616" w:rsidP="00815616">
      <w:pPr>
        <w:spacing w:line="480" w:lineRule="auto"/>
        <w:jc w:val="center"/>
        <w:rPr>
          <w:rFonts w:ascii="Times New Roman" w:eastAsia="Arial" w:hAnsi="Times New Roman" w:cs="Times New Roman"/>
          <w:color w:val="000000"/>
          <w:sz w:val="24"/>
          <w:szCs w:val="24"/>
        </w:rPr>
      </w:pPr>
      <w:r w:rsidRPr="00D55EB3">
        <w:rPr>
          <w:rFonts w:ascii="Times New Roman" w:eastAsia="Arial" w:hAnsi="Times New Roman" w:cs="Times New Roman"/>
          <w:color w:val="000000"/>
          <w:sz w:val="24"/>
          <w:szCs w:val="24"/>
        </w:rPr>
        <w:t>University</w:t>
      </w:r>
    </w:p>
    <w:p w14:paraId="1C5AA4C3" w14:textId="77777777" w:rsidR="00815616" w:rsidRPr="00D55EB3" w:rsidRDefault="00815616" w:rsidP="00815616">
      <w:pPr>
        <w:spacing w:line="480" w:lineRule="auto"/>
        <w:jc w:val="center"/>
        <w:rPr>
          <w:rFonts w:ascii="Times New Roman" w:eastAsia="Arial" w:hAnsi="Times New Roman" w:cs="Times New Roman"/>
          <w:color w:val="000000"/>
          <w:sz w:val="24"/>
          <w:szCs w:val="24"/>
        </w:rPr>
      </w:pPr>
      <w:r w:rsidRPr="00D55EB3">
        <w:rPr>
          <w:rFonts w:ascii="Times New Roman" w:eastAsia="Arial" w:hAnsi="Times New Roman" w:cs="Times New Roman"/>
          <w:color w:val="000000"/>
          <w:sz w:val="24"/>
          <w:szCs w:val="24"/>
        </w:rPr>
        <w:t>Course</w:t>
      </w:r>
    </w:p>
    <w:p w14:paraId="5C6F8795" w14:textId="77777777" w:rsidR="00815616" w:rsidRPr="00D55EB3" w:rsidRDefault="00815616" w:rsidP="00815616">
      <w:pPr>
        <w:spacing w:line="480" w:lineRule="auto"/>
        <w:jc w:val="center"/>
        <w:rPr>
          <w:rFonts w:ascii="Times New Roman" w:eastAsia="Arial" w:hAnsi="Times New Roman" w:cs="Times New Roman"/>
          <w:color w:val="000000"/>
          <w:sz w:val="24"/>
          <w:szCs w:val="24"/>
        </w:rPr>
      </w:pPr>
      <w:r w:rsidRPr="00D55EB3">
        <w:rPr>
          <w:rFonts w:ascii="Times New Roman" w:eastAsia="Arial" w:hAnsi="Times New Roman" w:cs="Times New Roman"/>
          <w:color w:val="000000"/>
          <w:sz w:val="24"/>
          <w:szCs w:val="24"/>
        </w:rPr>
        <w:t>Professor Name</w:t>
      </w:r>
    </w:p>
    <w:p w14:paraId="3DB1488E" w14:textId="77777777" w:rsidR="00815616" w:rsidRPr="00D55EB3" w:rsidRDefault="00815616" w:rsidP="00815616">
      <w:pPr>
        <w:spacing w:line="480" w:lineRule="auto"/>
        <w:jc w:val="center"/>
        <w:rPr>
          <w:rFonts w:ascii="Times New Roman" w:eastAsia="Arial" w:hAnsi="Times New Roman" w:cs="Times New Roman"/>
          <w:color w:val="000000"/>
          <w:sz w:val="24"/>
          <w:szCs w:val="24"/>
        </w:rPr>
      </w:pPr>
      <w:r w:rsidRPr="00D55EB3">
        <w:rPr>
          <w:rFonts w:ascii="Times New Roman" w:eastAsia="Arial" w:hAnsi="Times New Roman" w:cs="Times New Roman"/>
          <w:color w:val="000000"/>
          <w:sz w:val="24"/>
          <w:szCs w:val="24"/>
        </w:rPr>
        <w:t>Date</w:t>
      </w:r>
    </w:p>
    <w:p w14:paraId="204BEFE3" w14:textId="77777777" w:rsidR="00815616" w:rsidRDefault="00815616" w:rsidP="000C2A20">
      <w:pPr>
        <w:rPr>
          <w:rFonts w:ascii="Times New Roman" w:hAnsi="Times New Roman" w:cs="Times New Roman"/>
          <w:sz w:val="24"/>
          <w:szCs w:val="24"/>
          <w:shd w:val="clear" w:color="auto" w:fill="FFFFFF"/>
        </w:rPr>
      </w:pPr>
    </w:p>
    <w:p w14:paraId="66E60D55" w14:textId="77777777" w:rsidR="00815616" w:rsidRDefault="00815616" w:rsidP="00815616">
      <w:pPr>
        <w:jc w:val="center"/>
        <w:rPr>
          <w:rFonts w:ascii="Times New Roman" w:hAnsi="Times New Roman" w:cs="Times New Roman"/>
          <w:b/>
          <w:bCs/>
          <w:sz w:val="24"/>
          <w:szCs w:val="24"/>
          <w:shd w:val="clear" w:color="auto" w:fill="FFFFFF"/>
        </w:rPr>
      </w:pPr>
    </w:p>
    <w:p w14:paraId="1929E6E4" w14:textId="77777777" w:rsidR="00815616" w:rsidRDefault="00815616" w:rsidP="00815616">
      <w:pPr>
        <w:jc w:val="center"/>
        <w:rPr>
          <w:rFonts w:ascii="Times New Roman" w:hAnsi="Times New Roman" w:cs="Times New Roman"/>
          <w:b/>
          <w:bCs/>
          <w:sz w:val="24"/>
          <w:szCs w:val="24"/>
          <w:shd w:val="clear" w:color="auto" w:fill="FFFFFF"/>
        </w:rPr>
      </w:pPr>
    </w:p>
    <w:p w14:paraId="3E36566F" w14:textId="77777777" w:rsidR="00815616" w:rsidRDefault="00815616" w:rsidP="00815616">
      <w:pPr>
        <w:jc w:val="center"/>
        <w:rPr>
          <w:rFonts w:ascii="Times New Roman" w:hAnsi="Times New Roman" w:cs="Times New Roman"/>
          <w:b/>
          <w:bCs/>
          <w:sz w:val="24"/>
          <w:szCs w:val="24"/>
          <w:shd w:val="clear" w:color="auto" w:fill="FFFFFF"/>
        </w:rPr>
      </w:pPr>
    </w:p>
    <w:p w14:paraId="78B5C7C1" w14:textId="28FA6FE3" w:rsidR="00815616" w:rsidRDefault="00815616" w:rsidP="00815616">
      <w:pPr>
        <w:jc w:val="center"/>
        <w:rPr>
          <w:rFonts w:ascii="Times New Roman" w:hAnsi="Times New Roman" w:cs="Times New Roman"/>
          <w:b/>
          <w:bCs/>
          <w:sz w:val="24"/>
          <w:szCs w:val="24"/>
          <w:shd w:val="clear" w:color="auto" w:fill="FFFFFF"/>
        </w:rPr>
      </w:pPr>
    </w:p>
    <w:p w14:paraId="2AA32E29" w14:textId="77777777" w:rsidR="00815616" w:rsidRDefault="00815616" w:rsidP="00815616">
      <w:pPr>
        <w:jc w:val="center"/>
        <w:rPr>
          <w:rFonts w:ascii="Times New Roman" w:hAnsi="Times New Roman" w:cs="Times New Roman"/>
          <w:b/>
          <w:bCs/>
          <w:sz w:val="24"/>
          <w:szCs w:val="24"/>
          <w:shd w:val="clear" w:color="auto" w:fill="FFFFFF"/>
        </w:rPr>
      </w:pPr>
    </w:p>
    <w:p w14:paraId="27D0CF40" w14:textId="77777777" w:rsidR="00815616" w:rsidRDefault="00815616" w:rsidP="00815616">
      <w:pPr>
        <w:jc w:val="center"/>
        <w:rPr>
          <w:rFonts w:ascii="Times New Roman" w:hAnsi="Times New Roman" w:cs="Times New Roman"/>
          <w:b/>
          <w:bCs/>
          <w:sz w:val="24"/>
          <w:szCs w:val="24"/>
          <w:shd w:val="clear" w:color="auto" w:fill="FFFFFF"/>
        </w:rPr>
      </w:pPr>
    </w:p>
    <w:p w14:paraId="2F247211" w14:textId="23303EA0" w:rsidR="00B601F4" w:rsidRPr="00815616" w:rsidRDefault="00E27A30" w:rsidP="00815616">
      <w:pPr>
        <w:spacing w:line="480" w:lineRule="auto"/>
        <w:ind w:firstLine="720"/>
        <w:contextualSpacing/>
        <w:jc w:val="center"/>
        <w:rPr>
          <w:rFonts w:ascii="Times New Roman" w:hAnsi="Times New Roman" w:cs="Times New Roman"/>
          <w:b/>
          <w:bCs/>
          <w:sz w:val="24"/>
          <w:szCs w:val="24"/>
          <w:shd w:val="clear" w:color="auto" w:fill="FFFFFF"/>
        </w:rPr>
      </w:pPr>
      <w:r w:rsidRPr="00815616">
        <w:rPr>
          <w:rFonts w:ascii="Times New Roman" w:hAnsi="Times New Roman" w:cs="Times New Roman"/>
          <w:b/>
          <w:bCs/>
          <w:sz w:val="24"/>
          <w:szCs w:val="24"/>
          <w:shd w:val="clear" w:color="auto" w:fill="FFFFFF"/>
        </w:rPr>
        <w:lastRenderedPageBreak/>
        <w:t>Population Health</w:t>
      </w:r>
      <w:r w:rsidR="00815616" w:rsidRPr="00815616">
        <w:rPr>
          <w:rFonts w:ascii="Times New Roman" w:hAnsi="Times New Roman" w:cs="Times New Roman"/>
          <w:b/>
          <w:bCs/>
          <w:sz w:val="24"/>
          <w:szCs w:val="24"/>
          <w:shd w:val="clear" w:color="auto" w:fill="FFFFFF"/>
        </w:rPr>
        <w:t xml:space="preserve"> and Ep</w:t>
      </w:r>
      <w:r w:rsidR="00815616">
        <w:rPr>
          <w:rFonts w:ascii="Times New Roman" w:hAnsi="Times New Roman" w:cs="Times New Roman"/>
          <w:b/>
          <w:bCs/>
          <w:sz w:val="24"/>
          <w:szCs w:val="24"/>
          <w:shd w:val="clear" w:color="auto" w:fill="FFFFFF"/>
        </w:rPr>
        <w:t>ide</w:t>
      </w:r>
      <w:r w:rsidR="00815616" w:rsidRPr="00815616">
        <w:rPr>
          <w:rFonts w:ascii="Times New Roman" w:hAnsi="Times New Roman" w:cs="Times New Roman"/>
          <w:b/>
          <w:bCs/>
          <w:sz w:val="24"/>
          <w:szCs w:val="24"/>
          <w:shd w:val="clear" w:color="auto" w:fill="FFFFFF"/>
        </w:rPr>
        <w:t>miology</w:t>
      </w:r>
    </w:p>
    <w:p w14:paraId="7406236F" w14:textId="5A77AD2B" w:rsidR="00767B5A" w:rsidRPr="00372439" w:rsidRDefault="00E27A30" w:rsidP="0081561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realm of public health has continually grown in the recent past. </w:t>
      </w:r>
      <w:r w:rsidR="00767B5A">
        <w:rPr>
          <w:rFonts w:ascii="Times New Roman" w:hAnsi="Times New Roman" w:cs="Times New Roman"/>
          <w:sz w:val="24"/>
          <w:szCs w:val="24"/>
          <w:shd w:val="clear" w:color="auto" w:fill="FFFFFF"/>
        </w:rPr>
        <w:t xml:space="preserve">Population health refers to the health status and health outcomes of a group. </w:t>
      </w:r>
      <w:r w:rsidR="00E825D4">
        <w:rPr>
          <w:rFonts w:ascii="Times New Roman" w:hAnsi="Times New Roman" w:cs="Times New Roman"/>
          <w:sz w:val="24"/>
          <w:szCs w:val="24"/>
          <w:shd w:val="clear" w:color="auto" w:fill="FFFFFF"/>
        </w:rPr>
        <w:t>Public health practitioners focus on different ways to optimize and understand</w:t>
      </w:r>
      <w:r w:rsidR="00A21F3A">
        <w:rPr>
          <w:rFonts w:ascii="Times New Roman" w:hAnsi="Times New Roman" w:cs="Times New Roman"/>
          <w:sz w:val="24"/>
          <w:szCs w:val="24"/>
          <w:shd w:val="clear" w:color="auto" w:fill="FFFFFF"/>
        </w:rPr>
        <w:t xml:space="preserve"> public health problems. </w:t>
      </w:r>
      <w:r w:rsidR="00815616">
        <w:rPr>
          <w:rFonts w:ascii="Times New Roman" w:hAnsi="Times New Roman" w:cs="Times New Roman"/>
          <w:sz w:val="24"/>
          <w:szCs w:val="24"/>
          <w:shd w:val="clear" w:color="auto" w:fill="FFFFFF"/>
        </w:rPr>
        <w:t>A</w:t>
      </w:r>
      <w:r w:rsidR="00A21F3A">
        <w:rPr>
          <w:rFonts w:ascii="Times New Roman" w:hAnsi="Times New Roman" w:cs="Times New Roman"/>
          <w:sz w:val="24"/>
          <w:szCs w:val="24"/>
          <w:shd w:val="clear" w:color="auto" w:fill="FFFFFF"/>
        </w:rPr>
        <w:t xml:space="preserve">ccording to </w:t>
      </w:r>
      <w:r w:rsidR="00815616" w:rsidRPr="001E3052">
        <w:rPr>
          <w:rFonts w:ascii="Times New Roman" w:hAnsi="Times New Roman" w:cs="Times New Roman"/>
          <w:sz w:val="24"/>
          <w:szCs w:val="24"/>
        </w:rPr>
        <w:t xml:space="preserve">Hertzman et al. </w:t>
      </w:r>
      <w:r w:rsidR="00815616">
        <w:rPr>
          <w:rFonts w:ascii="Times New Roman" w:hAnsi="Times New Roman" w:cs="Times New Roman"/>
          <w:sz w:val="24"/>
          <w:szCs w:val="24"/>
        </w:rPr>
        <w:t>(</w:t>
      </w:r>
      <w:r w:rsidR="00815616" w:rsidRPr="001E3052">
        <w:rPr>
          <w:rFonts w:ascii="Times New Roman" w:hAnsi="Times New Roman" w:cs="Times New Roman"/>
          <w:sz w:val="24"/>
          <w:szCs w:val="24"/>
        </w:rPr>
        <w:t>2017</w:t>
      </w:r>
      <w:r w:rsidR="00815616">
        <w:rPr>
          <w:rFonts w:ascii="Times New Roman" w:hAnsi="Times New Roman" w:cs="Times New Roman"/>
          <w:sz w:val="24"/>
          <w:szCs w:val="24"/>
        </w:rPr>
        <w:t xml:space="preserve">), </w:t>
      </w:r>
      <w:r w:rsidR="00815616">
        <w:rPr>
          <w:rFonts w:ascii="Times New Roman" w:hAnsi="Times New Roman" w:cs="Times New Roman"/>
          <w:sz w:val="24"/>
          <w:szCs w:val="24"/>
          <w:shd w:val="clear" w:color="auto" w:fill="FFFFFF"/>
        </w:rPr>
        <w:t>different factors</w:t>
      </w:r>
      <w:r w:rsidR="00A21F3A">
        <w:rPr>
          <w:rFonts w:ascii="Times New Roman" w:hAnsi="Times New Roman" w:cs="Times New Roman"/>
          <w:sz w:val="24"/>
          <w:szCs w:val="24"/>
          <w:shd w:val="clear" w:color="auto" w:fill="FFFFFF"/>
        </w:rPr>
        <w:t xml:space="preserve"> influence </w:t>
      </w:r>
      <w:r w:rsidR="00246E7F">
        <w:rPr>
          <w:rFonts w:ascii="Times New Roman" w:hAnsi="Times New Roman" w:cs="Times New Roman"/>
          <w:sz w:val="24"/>
          <w:szCs w:val="24"/>
          <w:shd w:val="clear" w:color="auto" w:fill="FFFFFF"/>
        </w:rPr>
        <w:t>health. These factors are known as determinants of health</w:t>
      </w:r>
      <w:r w:rsidR="00815616">
        <w:rPr>
          <w:rFonts w:ascii="Times New Roman" w:hAnsi="Times New Roman" w:cs="Times New Roman"/>
          <w:sz w:val="24"/>
          <w:szCs w:val="24"/>
          <w:shd w:val="clear" w:color="auto" w:fill="FFFFFF"/>
        </w:rPr>
        <w:t>,</w:t>
      </w:r>
      <w:r w:rsidR="00246E7F">
        <w:rPr>
          <w:rFonts w:ascii="Times New Roman" w:hAnsi="Times New Roman" w:cs="Times New Roman"/>
          <w:sz w:val="24"/>
          <w:szCs w:val="24"/>
          <w:shd w:val="clear" w:color="auto" w:fill="FFFFFF"/>
        </w:rPr>
        <w:t xml:space="preserve"> and they include behavior, genetics, physical and environmental influences, social and medical care factors</w:t>
      </w:r>
      <w:r w:rsidR="00372439">
        <w:rPr>
          <w:rFonts w:ascii="Times New Roman" w:hAnsi="Times New Roman" w:cs="Times New Roman"/>
          <w:sz w:val="24"/>
          <w:szCs w:val="24"/>
          <w:shd w:val="clear" w:color="auto" w:fill="FFFFFF"/>
        </w:rPr>
        <w:t xml:space="preserve"> </w:t>
      </w:r>
      <w:r w:rsidR="00372439" w:rsidRPr="001E3052">
        <w:rPr>
          <w:rFonts w:ascii="Times New Roman" w:hAnsi="Times New Roman" w:cs="Times New Roman"/>
          <w:sz w:val="24"/>
          <w:szCs w:val="24"/>
        </w:rPr>
        <w:t>(Hertzman et al., 2017</w:t>
      </w:r>
      <w:r w:rsidR="00372439">
        <w:rPr>
          <w:rFonts w:ascii="Times New Roman" w:hAnsi="Times New Roman" w:cs="Times New Roman"/>
          <w:sz w:val="24"/>
          <w:szCs w:val="24"/>
        </w:rPr>
        <w:t>)</w:t>
      </w:r>
      <w:r w:rsidR="00246E7F">
        <w:rPr>
          <w:rFonts w:ascii="Times New Roman" w:hAnsi="Times New Roman" w:cs="Times New Roman"/>
          <w:sz w:val="24"/>
          <w:szCs w:val="24"/>
          <w:shd w:val="clear" w:color="auto" w:fill="FFFFFF"/>
        </w:rPr>
        <w:t>.</w:t>
      </w:r>
    </w:p>
    <w:p w14:paraId="36A5138B" w14:textId="71791C2B" w:rsidR="00E27A30" w:rsidRPr="001E3052" w:rsidRDefault="00E27A30" w:rsidP="0081561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As per this week</w:t>
      </w:r>
      <w:r w:rsidR="00815616">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s reading, surveillance is one of the areas of focus. Public health surveillance is one of the tools used to estimate the health status as it can directly assess the population trends through conducting epidemiology studies</w:t>
      </w:r>
      <w:r w:rsidR="001E3052">
        <w:rPr>
          <w:rFonts w:ascii="Times New Roman" w:hAnsi="Times New Roman" w:cs="Times New Roman"/>
          <w:sz w:val="24"/>
          <w:szCs w:val="24"/>
          <w:shd w:val="clear" w:color="auto" w:fill="FFFFFF"/>
        </w:rPr>
        <w:t xml:space="preserve"> </w:t>
      </w:r>
      <w:r w:rsidR="001E3052" w:rsidRPr="001E3052">
        <w:rPr>
          <w:rFonts w:ascii="Times New Roman" w:hAnsi="Times New Roman" w:cs="Times New Roman"/>
          <w:sz w:val="24"/>
          <w:szCs w:val="24"/>
        </w:rPr>
        <w:t xml:space="preserve">(Diallo, &amp; </w:t>
      </w:r>
      <w:proofErr w:type="spellStart"/>
      <w:r w:rsidR="001E3052" w:rsidRPr="001E3052">
        <w:rPr>
          <w:rFonts w:ascii="Times New Roman" w:hAnsi="Times New Roman" w:cs="Times New Roman"/>
          <w:sz w:val="24"/>
          <w:szCs w:val="24"/>
        </w:rPr>
        <w:t>Bordea</w:t>
      </w:r>
      <w:proofErr w:type="spellEnd"/>
      <w:r w:rsidR="001E3052" w:rsidRPr="001E3052">
        <w:rPr>
          <w:rFonts w:ascii="Times New Roman" w:hAnsi="Times New Roman" w:cs="Times New Roman"/>
          <w:sz w:val="24"/>
          <w:szCs w:val="24"/>
        </w:rPr>
        <w:t>, 2021</w:t>
      </w:r>
      <w:r w:rsidR="001E3052">
        <w:rPr>
          <w:rFonts w:ascii="Times New Roman" w:hAnsi="Times New Roman" w:cs="Times New Roman"/>
          <w:sz w:val="24"/>
          <w:szCs w:val="24"/>
        </w:rPr>
        <w:t>)</w:t>
      </w:r>
      <w:r>
        <w:rPr>
          <w:rFonts w:ascii="Times New Roman" w:hAnsi="Times New Roman" w:cs="Times New Roman"/>
          <w:sz w:val="24"/>
          <w:szCs w:val="24"/>
          <w:shd w:val="clear" w:color="auto" w:fill="FFFFFF"/>
        </w:rPr>
        <w:t xml:space="preserve">. </w:t>
      </w:r>
      <w:r w:rsidR="00372439">
        <w:rPr>
          <w:rFonts w:ascii="Times New Roman" w:hAnsi="Times New Roman" w:cs="Times New Roman"/>
          <w:sz w:val="24"/>
          <w:szCs w:val="24"/>
          <w:shd w:val="clear" w:color="auto" w:fill="FFFFFF"/>
        </w:rPr>
        <w:t>E</w:t>
      </w:r>
      <w:r w:rsidR="006615B2">
        <w:rPr>
          <w:rFonts w:ascii="Times New Roman" w:hAnsi="Times New Roman" w:cs="Times New Roman"/>
          <w:sz w:val="24"/>
          <w:szCs w:val="24"/>
          <w:shd w:val="clear" w:color="auto" w:fill="FFFFFF"/>
        </w:rPr>
        <w:t>pidemiology refers to the study of how determinants of health</w:t>
      </w:r>
      <w:r w:rsidR="00815616">
        <w:rPr>
          <w:rFonts w:ascii="Times New Roman" w:hAnsi="Times New Roman" w:cs="Times New Roman"/>
          <w:sz w:val="24"/>
          <w:szCs w:val="24"/>
          <w:shd w:val="clear" w:color="auto" w:fill="FFFFFF"/>
        </w:rPr>
        <w:t>-</w:t>
      </w:r>
      <w:r w:rsidR="006615B2">
        <w:rPr>
          <w:rFonts w:ascii="Times New Roman" w:hAnsi="Times New Roman" w:cs="Times New Roman"/>
          <w:sz w:val="24"/>
          <w:szCs w:val="24"/>
          <w:shd w:val="clear" w:color="auto" w:fill="FFFFFF"/>
        </w:rPr>
        <w:t xml:space="preserve">related to the disease process are distributed </w:t>
      </w:r>
      <w:r w:rsidR="006B308A">
        <w:rPr>
          <w:rFonts w:ascii="Times New Roman" w:hAnsi="Times New Roman" w:cs="Times New Roman"/>
          <w:sz w:val="24"/>
          <w:szCs w:val="24"/>
          <w:shd w:val="clear" w:color="auto" w:fill="FFFFFF"/>
        </w:rPr>
        <w:t xml:space="preserve">across </w:t>
      </w:r>
      <w:r w:rsidR="00815616">
        <w:rPr>
          <w:rFonts w:ascii="Times New Roman" w:hAnsi="Times New Roman" w:cs="Times New Roman"/>
          <w:sz w:val="24"/>
          <w:szCs w:val="24"/>
          <w:shd w:val="clear" w:color="auto" w:fill="FFFFFF"/>
        </w:rPr>
        <w:t xml:space="preserve">the </w:t>
      </w:r>
      <w:r w:rsidR="006B308A">
        <w:rPr>
          <w:rFonts w:ascii="Times New Roman" w:hAnsi="Times New Roman" w:cs="Times New Roman"/>
          <w:sz w:val="24"/>
          <w:szCs w:val="24"/>
          <w:shd w:val="clear" w:color="auto" w:fill="FFFFFF"/>
        </w:rPr>
        <w:t xml:space="preserve">specific population </w:t>
      </w:r>
      <w:r w:rsidR="006615B2">
        <w:rPr>
          <w:rFonts w:ascii="Times New Roman" w:hAnsi="Times New Roman" w:cs="Times New Roman"/>
          <w:sz w:val="24"/>
          <w:szCs w:val="24"/>
          <w:shd w:val="clear" w:color="auto" w:fill="FFFFFF"/>
        </w:rPr>
        <w:t>and its significance to control health issues and diseases</w:t>
      </w:r>
      <w:r w:rsidR="00372439">
        <w:rPr>
          <w:rFonts w:ascii="Times New Roman" w:hAnsi="Times New Roman" w:cs="Times New Roman"/>
          <w:sz w:val="24"/>
          <w:szCs w:val="24"/>
          <w:shd w:val="clear" w:color="auto" w:fill="FFFFFF"/>
        </w:rPr>
        <w:t xml:space="preserve"> </w:t>
      </w:r>
      <w:r w:rsidR="00372439" w:rsidRPr="001E3052">
        <w:rPr>
          <w:rFonts w:ascii="Times New Roman" w:hAnsi="Times New Roman" w:cs="Times New Roman"/>
          <w:sz w:val="24"/>
          <w:szCs w:val="24"/>
        </w:rPr>
        <w:t>(</w:t>
      </w:r>
      <w:proofErr w:type="spellStart"/>
      <w:r w:rsidR="00372439" w:rsidRPr="001E3052">
        <w:rPr>
          <w:rFonts w:ascii="Times New Roman" w:hAnsi="Times New Roman" w:cs="Times New Roman"/>
          <w:sz w:val="24"/>
          <w:szCs w:val="24"/>
        </w:rPr>
        <w:t>Frérot</w:t>
      </w:r>
      <w:proofErr w:type="spellEnd"/>
      <w:r w:rsidR="00372439" w:rsidRPr="001E3052">
        <w:rPr>
          <w:rFonts w:ascii="Times New Roman" w:hAnsi="Times New Roman" w:cs="Times New Roman"/>
          <w:sz w:val="24"/>
          <w:szCs w:val="24"/>
        </w:rPr>
        <w:t xml:space="preserve"> et al., 2018</w:t>
      </w:r>
      <w:r w:rsidR="00372439">
        <w:rPr>
          <w:rFonts w:ascii="Times New Roman" w:hAnsi="Times New Roman" w:cs="Times New Roman"/>
          <w:sz w:val="24"/>
          <w:szCs w:val="24"/>
        </w:rPr>
        <w:t>)</w:t>
      </w:r>
      <w:r w:rsidR="006615B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Therefore, this reflection paper explains the roles of epidemiology in </w:t>
      </w:r>
      <w:r w:rsidR="00815616">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context of health</w:t>
      </w:r>
      <w:r w:rsidR="00767B5A">
        <w:rPr>
          <w:rFonts w:ascii="Times New Roman" w:hAnsi="Times New Roman" w:cs="Times New Roman"/>
          <w:sz w:val="24"/>
          <w:szCs w:val="24"/>
          <w:shd w:val="clear" w:color="auto" w:fill="FFFFFF"/>
        </w:rPr>
        <w:t xml:space="preserve">. </w:t>
      </w:r>
    </w:p>
    <w:p w14:paraId="68A6BCBB" w14:textId="5791CFC7" w:rsidR="006B308A" w:rsidRPr="00372439" w:rsidRDefault="00E27A30" w:rsidP="0081561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The s</w:t>
      </w:r>
      <w:r w:rsidR="006B308A">
        <w:rPr>
          <w:rFonts w:ascii="Times New Roman" w:hAnsi="Times New Roman" w:cs="Times New Roman"/>
          <w:sz w:val="24"/>
          <w:szCs w:val="24"/>
          <w:shd w:val="clear" w:color="auto" w:fill="FFFFFF"/>
        </w:rPr>
        <w:t>ix roles of epidemiology in public health practice are; develop</w:t>
      </w:r>
      <w:r w:rsidR="00767B5A">
        <w:rPr>
          <w:rFonts w:ascii="Times New Roman" w:hAnsi="Times New Roman" w:cs="Times New Roman"/>
          <w:sz w:val="24"/>
          <w:szCs w:val="24"/>
          <w:shd w:val="clear" w:color="auto" w:fill="FFFFFF"/>
        </w:rPr>
        <w:t xml:space="preserve">ing public health </w:t>
      </w:r>
      <w:r w:rsidR="006B308A">
        <w:rPr>
          <w:rFonts w:ascii="Times New Roman" w:hAnsi="Times New Roman" w:cs="Times New Roman"/>
          <w:sz w:val="24"/>
          <w:szCs w:val="24"/>
          <w:shd w:val="clear" w:color="auto" w:fill="FFFFFF"/>
        </w:rPr>
        <w:t xml:space="preserve">policies, </w:t>
      </w:r>
      <w:r w:rsidR="006B308A">
        <w:rPr>
          <w:rFonts w:ascii="Times New Roman" w:hAnsi="Times New Roman" w:cs="Times New Roman"/>
          <w:sz w:val="24"/>
          <w:szCs w:val="24"/>
          <w:shd w:val="clear" w:color="auto" w:fill="FFFFFF"/>
        </w:rPr>
        <w:t>public health surveillance,</w:t>
      </w:r>
      <w:r w:rsidR="006B308A">
        <w:rPr>
          <w:rFonts w:ascii="Times New Roman" w:hAnsi="Times New Roman" w:cs="Times New Roman"/>
          <w:sz w:val="24"/>
          <w:szCs w:val="24"/>
          <w:shd w:val="clear" w:color="auto" w:fill="FFFFFF"/>
        </w:rPr>
        <w:t xml:space="preserve"> field investigation, evaluation analytic studies</w:t>
      </w:r>
      <w:r w:rsidR="00815616">
        <w:rPr>
          <w:rFonts w:ascii="Times New Roman" w:hAnsi="Times New Roman" w:cs="Times New Roman"/>
          <w:sz w:val="24"/>
          <w:szCs w:val="24"/>
          <w:shd w:val="clear" w:color="auto" w:fill="FFFFFF"/>
        </w:rPr>
        <w:t>,</w:t>
      </w:r>
      <w:r w:rsidR="006B308A">
        <w:rPr>
          <w:rFonts w:ascii="Times New Roman" w:hAnsi="Times New Roman" w:cs="Times New Roman"/>
          <w:sz w:val="24"/>
          <w:szCs w:val="24"/>
          <w:shd w:val="clear" w:color="auto" w:fill="FFFFFF"/>
        </w:rPr>
        <w:t xml:space="preserve"> and linkages</w:t>
      </w:r>
      <w:r w:rsidR="00372439">
        <w:rPr>
          <w:rFonts w:ascii="Times New Roman" w:hAnsi="Times New Roman" w:cs="Times New Roman"/>
          <w:sz w:val="24"/>
          <w:szCs w:val="24"/>
          <w:shd w:val="clear" w:color="auto" w:fill="FFFFFF"/>
        </w:rPr>
        <w:t xml:space="preserve"> </w:t>
      </w:r>
      <w:r w:rsidR="00372439" w:rsidRPr="001E3052">
        <w:rPr>
          <w:rFonts w:ascii="Times New Roman" w:hAnsi="Times New Roman" w:cs="Times New Roman"/>
          <w:sz w:val="24"/>
          <w:szCs w:val="24"/>
        </w:rPr>
        <w:t>(Massoudi &amp; Chester, 2017</w:t>
      </w:r>
      <w:r w:rsidR="00372439">
        <w:rPr>
          <w:rFonts w:ascii="Times New Roman" w:hAnsi="Times New Roman" w:cs="Times New Roman"/>
          <w:sz w:val="24"/>
          <w:szCs w:val="24"/>
        </w:rPr>
        <w:t>)</w:t>
      </w:r>
      <w:r w:rsidR="006B308A">
        <w:rPr>
          <w:rFonts w:ascii="Times New Roman" w:hAnsi="Times New Roman" w:cs="Times New Roman"/>
          <w:sz w:val="24"/>
          <w:szCs w:val="24"/>
          <w:shd w:val="clear" w:color="auto" w:fill="FFFFFF"/>
        </w:rPr>
        <w:t>. Just as the definition of epidemiology</w:t>
      </w:r>
      <w:r w:rsidR="00767B5A">
        <w:rPr>
          <w:rFonts w:ascii="Times New Roman" w:hAnsi="Times New Roman" w:cs="Times New Roman"/>
          <w:sz w:val="24"/>
          <w:szCs w:val="24"/>
          <w:shd w:val="clear" w:color="auto" w:fill="FFFFFF"/>
        </w:rPr>
        <w:t>, it</w:t>
      </w:r>
      <w:r w:rsidR="006B308A">
        <w:rPr>
          <w:rFonts w:ascii="Times New Roman" w:hAnsi="Times New Roman" w:cs="Times New Roman"/>
          <w:sz w:val="24"/>
          <w:szCs w:val="24"/>
          <w:shd w:val="clear" w:color="auto" w:fill="FFFFFF"/>
        </w:rPr>
        <w:t xml:space="preserve"> </w:t>
      </w:r>
      <w:r w:rsidR="00767B5A">
        <w:rPr>
          <w:rFonts w:ascii="Times New Roman" w:hAnsi="Times New Roman" w:cs="Times New Roman"/>
          <w:sz w:val="24"/>
          <w:szCs w:val="24"/>
          <w:shd w:val="clear" w:color="auto" w:fill="FFFFFF"/>
        </w:rPr>
        <w:t>helps</w:t>
      </w:r>
      <w:r w:rsidR="006B308A">
        <w:rPr>
          <w:rFonts w:ascii="Times New Roman" w:hAnsi="Times New Roman" w:cs="Times New Roman"/>
          <w:sz w:val="24"/>
          <w:szCs w:val="24"/>
          <w:shd w:val="clear" w:color="auto" w:fill="FFFFFF"/>
        </w:rPr>
        <w:t xml:space="preserve"> to control public health issues</w:t>
      </w:r>
      <w:r w:rsidR="00767B5A">
        <w:rPr>
          <w:rFonts w:ascii="Times New Roman" w:hAnsi="Times New Roman" w:cs="Times New Roman"/>
          <w:sz w:val="24"/>
          <w:szCs w:val="24"/>
          <w:shd w:val="clear" w:color="auto" w:fill="FFFFFF"/>
        </w:rPr>
        <w:t>. T</w:t>
      </w:r>
      <w:r w:rsidR="006B308A">
        <w:rPr>
          <w:rFonts w:ascii="Times New Roman" w:hAnsi="Times New Roman" w:cs="Times New Roman"/>
          <w:sz w:val="24"/>
          <w:szCs w:val="24"/>
          <w:shd w:val="clear" w:color="auto" w:fill="FFFFFF"/>
        </w:rPr>
        <w:t xml:space="preserve">he epidemiologists working in public health give recommendations and testimony related to disease control strategies. </w:t>
      </w:r>
      <w:r w:rsidR="00815616">
        <w:rPr>
          <w:rFonts w:ascii="Times New Roman" w:hAnsi="Times New Roman" w:cs="Times New Roman"/>
          <w:sz w:val="24"/>
          <w:szCs w:val="24"/>
          <w:shd w:val="clear" w:color="auto" w:fill="FFFFFF"/>
        </w:rPr>
        <w:t>T</w:t>
      </w:r>
      <w:r w:rsidR="006B308A">
        <w:rPr>
          <w:rFonts w:ascii="Times New Roman" w:hAnsi="Times New Roman" w:cs="Times New Roman"/>
          <w:sz w:val="24"/>
          <w:szCs w:val="24"/>
          <w:shd w:val="clear" w:color="auto" w:fill="FFFFFF"/>
        </w:rPr>
        <w:t xml:space="preserve">he recommendations and testimonies can be used to formulate policies regarding the health problem. </w:t>
      </w:r>
    </w:p>
    <w:p w14:paraId="3722D9CE" w14:textId="60E5A67F" w:rsidR="0030767C" w:rsidRPr="001E3052" w:rsidRDefault="0030767C" w:rsidP="0081561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Epidemiologist</w:t>
      </w:r>
      <w:r w:rsidR="00815616">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play a role in carrying out public health surveillance by collecting, analyzing, interpreting</w:t>
      </w:r>
      <w:r w:rsidR="00815616">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and disseminating health data</w:t>
      </w:r>
      <w:r w:rsidR="001E3052">
        <w:rPr>
          <w:rFonts w:ascii="Times New Roman" w:hAnsi="Times New Roman" w:cs="Times New Roman"/>
          <w:sz w:val="24"/>
          <w:szCs w:val="24"/>
          <w:shd w:val="clear" w:color="auto" w:fill="FFFFFF"/>
        </w:rPr>
        <w:t xml:space="preserve"> </w:t>
      </w:r>
      <w:r w:rsidR="001E3052" w:rsidRPr="001E3052">
        <w:rPr>
          <w:rFonts w:ascii="Times New Roman" w:hAnsi="Times New Roman" w:cs="Times New Roman"/>
          <w:sz w:val="24"/>
          <w:szCs w:val="24"/>
        </w:rPr>
        <w:t xml:space="preserve">(Diallo, &amp; </w:t>
      </w:r>
      <w:proofErr w:type="spellStart"/>
      <w:r w:rsidR="001E3052" w:rsidRPr="001E3052">
        <w:rPr>
          <w:rFonts w:ascii="Times New Roman" w:hAnsi="Times New Roman" w:cs="Times New Roman"/>
          <w:sz w:val="24"/>
          <w:szCs w:val="24"/>
        </w:rPr>
        <w:t>Bordea</w:t>
      </w:r>
      <w:proofErr w:type="spellEnd"/>
      <w:r w:rsidR="001E3052" w:rsidRPr="001E3052">
        <w:rPr>
          <w:rFonts w:ascii="Times New Roman" w:hAnsi="Times New Roman" w:cs="Times New Roman"/>
          <w:sz w:val="24"/>
          <w:szCs w:val="24"/>
        </w:rPr>
        <w:t>, 2021</w:t>
      </w:r>
      <w:r w:rsidR="001E3052">
        <w:rPr>
          <w:rFonts w:ascii="Times New Roman" w:hAnsi="Times New Roman" w:cs="Times New Roman"/>
          <w:sz w:val="24"/>
          <w:szCs w:val="24"/>
        </w:rPr>
        <w:t>)</w:t>
      </w:r>
      <w:r>
        <w:rPr>
          <w:rFonts w:ascii="Times New Roman" w:hAnsi="Times New Roman" w:cs="Times New Roman"/>
          <w:sz w:val="24"/>
          <w:szCs w:val="24"/>
          <w:shd w:val="clear" w:color="auto" w:fill="FFFFFF"/>
        </w:rPr>
        <w:t xml:space="preserve">. </w:t>
      </w:r>
      <w:r w:rsidR="004F072B">
        <w:rPr>
          <w:rFonts w:ascii="Times New Roman" w:hAnsi="Times New Roman" w:cs="Times New Roman"/>
          <w:sz w:val="24"/>
          <w:szCs w:val="24"/>
          <w:shd w:val="clear" w:color="auto" w:fill="FFFFFF"/>
        </w:rPr>
        <w:t xml:space="preserve">Some of the data that epidemiologist collects include health data such as hospitalization of asthma. </w:t>
      </w:r>
      <w:r w:rsidR="0050310E">
        <w:rPr>
          <w:rFonts w:ascii="Times New Roman" w:hAnsi="Times New Roman" w:cs="Times New Roman"/>
          <w:sz w:val="24"/>
          <w:szCs w:val="24"/>
          <w:shd w:val="clear" w:color="auto" w:fill="FFFFFF"/>
        </w:rPr>
        <w:t xml:space="preserve">Mortality and </w:t>
      </w:r>
      <w:r w:rsidR="0050310E">
        <w:rPr>
          <w:rFonts w:ascii="Times New Roman" w:hAnsi="Times New Roman" w:cs="Times New Roman"/>
          <w:sz w:val="24"/>
          <w:szCs w:val="24"/>
          <w:shd w:val="clear" w:color="auto" w:fill="FFFFFF"/>
        </w:rPr>
        <w:lastRenderedPageBreak/>
        <w:t xml:space="preserve">morbidity are the most common sources of surveillance data. </w:t>
      </w:r>
      <w:r w:rsidR="004F072B">
        <w:rPr>
          <w:rFonts w:ascii="Times New Roman" w:hAnsi="Times New Roman" w:cs="Times New Roman"/>
          <w:sz w:val="24"/>
          <w:szCs w:val="24"/>
          <w:shd w:val="clear" w:color="auto" w:fill="FFFFFF"/>
        </w:rPr>
        <w:t>They can use this data to assess the vulnerability of the diseases, the burden it causes to public health</w:t>
      </w:r>
      <w:r w:rsidR="00815616">
        <w:rPr>
          <w:rFonts w:ascii="Times New Roman" w:hAnsi="Times New Roman" w:cs="Times New Roman"/>
          <w:sz w:val="24"/>
          <w:szCs w:val="24"/>
          <w:shd w:val="clear" w:color="auto" w:fill="FFFFFF"/>
        </w:rPr>
        <w:t>,</w:t>
      </w:r>
      <w:r w:rsidR="004F072B">
        <w:rPr>
          <w:rFonts w:ascii="Times New Roman" w:hAnsi="Times New Roman" w:cs="Times New Roman"/>
          <w:sz w:val="24"/>
          <w:szCs w:val="24"/>
          <w:shd w:val="clear" w:color="auto" w:fill="FFFFFF"/>
        </w:rPr>
        <w:t xml:space="preserve"> and the health outcomes. For instance, identifying vulnerable population</w:t>
      </w:r>
      <w:r w:rsidR="00815616">
        <w:rPr>
          <w:rFonts w:ascii="Times New Roman" w:hAnsi="Times New Roman" w:cs="Times New Roman"/>
          <w:sz w:val="24"/>
          <w:szCs w:val="24"/>
          <w:shd w:val="clear" w:color="auto" w:fill="FFFFFF"/>
        </w:rPr>
        <w:t>s</w:t>
      </w:r>
      <w:r w:rsidR="004F072B">
        <w:rPr>
          <w:rFonts w:ascii="Times New Roman" w:hAnsi="Times New Roman" w:cs="Times New Roman"/>
          <w:sz w:val="24"/>
          <w:szCs w:val="24"/>
          <w:shd w:val="clear" w:color="auto" w:fill="FFFFFF"/>
        </w:rPr>
        <w:t xml:space="preserve"> to asthma in </w:t>
      </w:r>
      <w:r w:rsidR="00815616">
        <w:rPr>
          <w:rFonts w:ascii="Times New Roman" w:hAnsi="Times New Roman" w:cs="Times New Roman"/>
          <w:sz w:val="24"/>
          <w:szCs w:val="24"/>
          <w:shd w:val="clear" w:color="auto" w:fill="FFFFFF"/>
        </w:rPr>
        <w:t xml:space="preserve">the </w:t>
      </w:r>
      <w:r w:rsidR="004F072B">
        <w:rPr>
          <w:rFonts w:ascii="Times New Roman" w:hAnsi="Times New Roman" w:cs="Times New Roman"/>
          <w:sz w:val="24"/>
          <w:szCs w:val="24"/>
          <w:shd w:val="clear" w:color="auto" w:fill="FFFFFF"/>
        </w:rPr>
        <w:t>community provides information on how determinants of health increase the risk of the condition</w:t>
      </w:r>
      <w:r w:rsidR="00372439">
        <w:rPr>
          <w:rFonts w:ascii="Times New Roman" w:hAnsi="Times New Roman" w:cs="Times New Roman"/>
          <w:sz w:val="24"/>
          <w:szCs w:val="24"/>
          <w:shd w:val="clear" w:color="auto" w:fill="FFFFFF"/>
        </w:rPr>
        <w:t xml:space="preserve"> </w:t>
      </w:r>
      <w:r w:rsidR="00372439" w:rsidRPr="001E3052">
        <w:rPr>
          <w:rFonts w:ascii="Times New Roman" w:hAnsi="Times New Roman" w:cs="Times New Roman"/>
          <w:sz w:val="24"/>
          <w:szCs w:val="24"/>
        </w:rPr>
        <w:t>(Massoudi &amp; Chester, 2017</w:t>
      </w:r>
      <w:r w:rsidR="00372439">
        <w:rPr>
          <w:rFonts w:ascii="Times New Roman" w:hAnsi="Times New Roman" w:cs="Times New Roman"/>
          <w:sz w:val="24"/>
          <w:szCs w:val="24"/>
        </w:rPr>
        <w:t>)</w:t>
      </w:r>
      <w:r w:rsidR="004F072B">
        <w:rPr>
          <w:rFonts w:ascii="Times New Roman" w:hAnsi="Times New Roman" w:cs="Times New Roman"/>
          <w:sz w:val="24"/>
          <w:szCs w:val="24"/>
          <w:shd w:val="clear" w:color="auto" w:fill="FFFFFF"/>
        </w:rPr>
        <w:t xml:space="preserve">. Therefore, public health may use this information design, evaluate the community at risk and give information to the public to lower the risk and burden of the disease. Also, it helps them to </w:t>
      </w:r>
      <w:r w:rsidR="004F072B">
        <w:rPr>
          <w:rFonts w:ascii="Times New Roman" w:hAnsi="Times New Roman" w:cs="Times New Roman"/>
          <w:sz w:val="24"/>
          <w:szCs w:val="24"/>
          <w:shd w:val="clear" w:color="auto" w:fill="FFFFFF"/>
        </w:rPr>
        <w:t>take action and make sound decisions</w:t>
      </w:r>
      <w:r w:rsidR="004F072B">
        <w:rPr>
          <w:rFonts w:ascii="Times New Roman" w:hAnsi="Times New Roman" w:cs="Times New Roman"/>
          <w:sz w:val="24"/>
          <w:szCs w:val="24"/>
          <w:shd w:val="clear" w:color="auto" w:fill="FFFFFF"/>
        </w:rPr>
        <w:t xml:space="preserve"> to solve the issue. </w:t>
      </w:r>
    </w:p>
    <w:p w14:paraId="62CBEAF2" w14:textId="6DA8E81F" w:rsidR="001949AE" w:rsidRPr="00372439" w:rsidRDefault="001E3D52" w:rsidP="0081561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Field investigations aim to characterize the extent of an epidemic to help identify the cause.</w:t>
      </w:r>
      <w:r w:rsidR="00BD583C">
        <w:rPr>
          <w:rFonts w:ascii="Times New Roman" w:hAnsi="Times New Roman" w:cs="Times New Roman"/>
          <w:sz w:val="24"/>
          <w:szCs w:val="24"/>
          <w:shd w:val="clear" w:color="auto" w:fill="FFFFFF"/>
        </w:rPr>
        <w:t xml:space="preserve"> T</w:t>
      </w:r>
      <w:r w:rsidR="00815616">
        <w:rPr>
          <w:rFonts w:ascii="Times New Roman" w:hAnsi="Times New Roman" w:cs="Times New Roman"/>
          <w:sz w:val="24"/>
          <w:szCs w:val="24"/>
          <w:shd w:val="clear" w:color="auto" w:fill="FFFFFF"/>
        </w:rPr>
        <w:t>he epidemiologist can</w:t>
      </w:r>
      <w:r w:rsidR="00BD583C">
        <w:rPr>
          <w:rFonts w:ascii="Times New Roman" w:hAnsi="Times New Roman" w:cs="Times New Roman"/>
          <w:sz w:val="24"/>
          <w:szCs w:val="24"/>
          <w:shd w:val="clear" w:color="auto" w:fill="FFFFFF"/>
        </w:rPr>
        <w:t xml:space="preserve"> estimate the number of individuals exposed to a </w:t>
      </w:r>
      <w:r w:rsidR="00815616">
        <w:rPr>
          <w:rFonts w:ascii="Times New Roman" w:hAnsi="Times New Roman" w:cs="Times New Roman"/>
          <w:sz w:val="24"/>
          <w:szCs w:val="24"/>
          <w:shd w:val="clear" w:color="auto" w:fill="FFFFFF"/>
        </w:rPr>
        <w:t>specific</w:t>
      </w:r>
      <w:r w:rsidR="00BD583C">
        <w:rPr>
          <w:rFonts w:ascii="Times New Roman" w:hAnsi="Times New Roman" w:cs="Times New Roman"/>
          <w:sz w:val="24"/>
          <w:szCs w:val="24"/>
          <w:shd w:val="clear" w:color="auto" w:fill="FFFFFF"/>
        </w:rPr>
        <w:t xml:space="preserve"> health problem</w:t>
      </w:r>
      <w:r w:rsidR="00372439">
        <w:rPr>
          <w:rFonts w:ascii="Times New Roman" w:hAnsi="Times New Roman" w:cs="Times New Roman"/>
          <w:sz w:val="24"/>
          <w:szCs w:val="24"/>
          <w:shd w:val="clear" w:color="auto" w:fill="FFFFFF"/>
        </w:rPr>
        <w:t xml:space="preserve"> </w:t>
      </w:r>
      <w:r w:rsidR="00372439" w:rsidRPr="001E3052">
        <w:rPr>
          <w:rFonts w:ascii="Times New Roman" w:hAnsi="Times New Roman" w:cs="Times New Roman"/>
          <w:sz w:val="24"/>
          <w:szCs w:val="24"/>
        </w:rPr>
        <w:t>(Massoudi &amp; Chester, 2017</w:t>
      </w:r>
      <w:r w:rsidR="00372439">
        <w:rPr>
          <w:rFonts w:ascii="Times New Roman" w:hAnsi="Times New Roman" w:cs="Times New Roman"/>
          <w:sz w:val="24"/>
          <w:szCs w:val="24"/>
        </w:rPr>
        <w:t>)</w:t>
      </w:r>
      <w:r w:rsidR="00BD583C">
        <w:rPr>
          <w:rFonts w:ascii="Times New Roman" w:hAnsi="Times New Roman" w:cs="Times New Roman"/>
          <w:sz w:val="24"/>
          <w:szCs w:val="24"/>
          <w:shd w:val="clear" w:color="auto" w:fill="FFFFFF"/>
        </w:rPr>
        <w:t xml:space="preserve">. For example, </w:t>
      </w:r>
      <w:r w:rsidR="00815616">
        <w:rPr>
          <w:rFonts w:ascii="Times New Roman" w:hAnsi="Times New Roman" w:cs="Times New Roman"/>
          <w:sz w:val="24"/>
          <w:szCs w:val="24"/>
          <w:shd w:val="clear" w:color="auto" w:fill="FFFFFF"/>
        </w:rPr>
        <w:t>the epidemiologist</w:t>
      </w:r>
      <w:r w:rsidR="00BD583C">
        <w:rPr>
          <w:rFonts w:ascii="Times New Roman" w:hAnsi="Times New Roman" w:cs="Times New Roman"/>
          <w:sz w:val="24"/>
          <w:szCs w:val="24"/>
          <w:shd w:val="clear" w:color="auto" w:fill="FFFFFF"/>
        </w:rPr>
        <w:t xml:space="preserve"> investigating sexually transmitted infections helps to know the sexual partners who have cont</w:t>
      </w:r>
      <w:r w:rsidR="00815616">
        <w:rPr>
          <w:rFonts w:ascii="Times New Roman" w:hAnsi="Times New Roman" w:cs="Times New Roman"/>
          <w:sz w:val="24"/>
          <w:szCs w:val="24"/>
          <w:shd w:val="clear" w:color="auto" w:fill="FFFFFF"/>
        </w:rPr>
        <w:t>r</w:t>
      </w:r>
      <w:r w:rsidR="00BD583C">
        <w:rPr>
          <w:rFonts w:ascii="Times New Roman" w:hAnsi="Times New Roman" w:cs="Times New Roman"/>
          <w:sz w:val="24"/>
          <w:szCs w:val="24"/>
          <w:shd w:val="clear" w:color="auto" w:fill="FFFFFF"/>
        </w:rPr>
        <w:t xml:space="preserve">acted the disease. The evaluation process involves </w:t>
      </w:r>
      <w:r w:rsidR="00815616">
        <w:rPr>
          <w:rFonts w:ascii="Times New Roman" w:hAnsi="Times New Roman" w:cs="Times New Roman"/>
          <w:sz w:val="24"/>
          <w:szCs w:val="24"/>
          <w:shd w:val="clear" w:color="auto" w:fill="FFFFFF"/>
        </w:rPr>
        <w:t>determining</w:t>
      </w:r>
      <w:r w:rsidR="00BD583C">
        <w:rPr>
          <w:rFonts w:ascii="Times New Roman" w:hAnsi="Times New Roman" w:cs="Times New Roman"/>
          <w:sz w:val="24"/>
          <w:szCs w:val="24"/>
          <w:shd w:val="clear" w:color="auto" w:fill="FFFFFF"/>
        </w:rPr>
        <w:t xml:space="preserve"> </w:t>
      </w:r>
      <w:r w:rsidR="00815616">
        <w:rPr>
          <w:rFonts w:ascii="Times New Roman" w:hAnsi="Times New Roman" w:cs="Times New Roman"/>
          <w:sz w:val="24"/>
          <w:szCs w:val="24"/>
          <w:shd w:val="clear" w:color="auto" w:fill="FFFFFF"/>
        </w:rPr>
        <w:t>specific goals' efficiency, effectiveness, relevance, and impact</w:t>
      </w:r>
      <w:r w:rsidR="00BD583C">
        <w:rPr>
          <w:rFonts w:ascii="Times New Roman" w:hAnsi="Times New Roman" w:cs="Times New Roman"/>
          <w:sz w:val="24"/>
          <w:szCs w:val="24"/>
          <w:shd w:val="clear" w:color="auto" w:fill="FFFFFF"/>
        </w:rPr>
        <w:t>s</w:t>
      </w:r>
      <w:r w:rsidR="00372439">
        <w:rPr>
          <w:rFonts w:ascii="Times New Roman" w:hAnsi="Times New Roman" w:cs="Times New Roman"/>
          <w:sz w:val="24"/>
          <w:szCs w:val="24"/>
          <w:shd w:val="clear" w:color="auto" w:fill="FFFFFF"/>
        </w:rPr>
        <w:t xml:space="preserve"> </w:t>
      </w:r>
      <w:r w:rsidR="00372439" w:rsidRPr="001E3052">
        <w:rPr>
          <w:rFonts w:ascii="Times New Roman" w:hAnsi="Times New Roman" w:cs="Times New Roman"/>
          <w:sz w:val="24"/>
          <w:szCs w:val="24"/>
        </w:rPr>
        <w:t xml:space="preserve">(Diallo, &amp; </w:t>
      </w:r>
      <w:proofErr w:type="spellStart"/>
      <w:r w:rsidR="00372439" w:rsidRPr="001E3052">
        <w:rPr>
          <w:rFonts w:ascii="Times New Roman" w:hAnsi="Times New Roman" w:cs="Times New Roman"/>
          <w:sz w:val="24"/>
          <w:szCs w:val="24"/>
        </w:rPr>
        <w:t>Bordea</w:t>
      </w:r>
      <w:proofErr w:type="spellEnd"/>
      <w:r w:rsidR="00372439" w:rsidRPr="001E3052">
        <w:rPr>
          <w:rFonts w:ascii="Times New Roman" w:hAnsi="Times New Roman" w:cs="Times New Roman"/>
          <w:sz w:val="24"/>
          <w:szCs w:val="24"/>
        </w:rPr>
        <w:t>, 2021</w:t>
      </w:r>
      <w:r w:rsidR="00372439">
        <w:rPr>
          <w:rFonts w:ascii="Times New Roman" w:hAnsi="Times New Roman" w:cs="Times New Roman"/>
          <w:sz w:val="24"/>
          <w:szCs w:val="24"/>
        </w:rPr>
        <w:t>)</w:t>
      </w:r>
      <w:r w:rsidR="00BD583C">
        <w:rPr>
          <w:rFonts w:ascii="Times New Roman" w:hAnsi="Times New Roman" w:cs="Times New Roman"/>
          <w:sz w:val="24"/>
          <w:szCs w:val="24"/>
          <w:shd w:val="clear" w:color="auto" w:fill="FFFFFF"/>
        </w:rPr>
        <w:t xml:space="preserve">. </w:t>
      </w:r>
      <w:r w:rsidR="001949AE">
        <w:rPr>
          <w:rFonts w:ascii="Times New Roman" w:hAnsi="Times New Roman" w:cs="Times New Roman"/>
          <w:sz w:val="24"/>
          <w:szCs w:val="24"/>
          <w:shd w:val="clear" w:color="auto" w:fill="FFFFFF"/>
        </w:rPr>
        <w:t xml:space="preserve">For example, evaluating an immunization program gives an oversight of its effectiveness and </w:t>
      </w:r>
      <w:r w:rsidR="00815616">
        <w:rPr>
          <w:rFonts w:ascii="Times New Roman" w:hAnsi="Times New Roman" w:cs="Times New Roman"/>
          <w:sz w:val="24"/>
          <w:szCs w:val="24"/>
          <w:shd w:val="clear" w:color="auto" w:fill="FFFFFF"/>
        </w:rPr>
        <w:t>its</w:t>
      </w:r>
      <w:r w:rsidR="001949AE">
        <w:rPr>
          <w:rFonts w:ascii="Times New Roman" w:hAnsi="Times New Roman" w:cs="Times New Roman"/>
          <w:sz w:val="24"/>
          <w:szCs w:val="24"/>
          <w:shd w:val="clear" w:color="auto" w:fill="FFFFFF"/>
        </w:rPr>
        <w:t xml:space="preserve"> impacts.</w:t>
      </w:r>
    </w:p>
    <w:p w14:paraId="7B8A460F" w14:textId="70B00B23" w:rsidR="00815616" w:rsidRDefault="001949AE" w:rsidP="00815616">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Analytic studies involve evaluating the credibility of surveillance and field investigations. It </w:t>
      </w:r>
      <w:r w:rsidR="00D44E7B">
        <w:rPr>
          <w:rFonts w:ascii="Times New Roman" w:hAnsi="Times New Roman" w:cs="Times New Roman"/>
          <w:sz w:val="24"/>
          <w:szCs w:val="24"/>
          <w:shd w:val="clear" w:color="auto" w:fill="FFFFFF"/>
        </w:rPr>
        <w:t xml:space="preserve">provides the model of transmission of the health problem. </w:t>
      </w:r>
      <w:r w:rsidR="00815616">
        <w:rPr>
          <w:rFonts w:ascii="Times New Roman" w:hAnsi="Times New Roman" w:cs="Times New Roman"/>
          <w:sz w:val="24"/>
          <w:szCs w:val="24"/>
          <w:shd w:val="clear" w:color="auto" w:fill="FFFFFF"/>
        </w:rPr>
        <w:t>Epidemiologists use different methods</w:t>
      </w:r>
      <w:r w:rsidR="006615B2">
        <w:rPr>
          <w:rFonts w:ascii="Times New Roman" w:hAnsi="Times New Roman" w:cs="Times New Roman"/>
          <w:sz w:val="24"/>
          <w:szCs w:val="24"/>
          <w:shd w:val="clear" w:color="auto" w:fill="FFFFFF"/>
        </w:rPr>
        <w:t xml:space="preserve"> to carry out </w:t>
      </w:r>
      <w:r w:rsidR="00D44E7B">
        <w:rPr>
          <w:rFonts w:ascii="Times New Roman" w:hAnsi="Times New Roman" w:cs="Times New Roman"/>
          <w:sz w:val="24"/>
          <w:szCs w:val="24"/>
          <w:shd w:val="clear" w:color="auto" w:fill="FFFFFF"/>
        </w:rPr>
        <w:t>analytic studies</w:t>
      </w:r>
      <w:r w:rsidR="00372439">
        <w:rPr>
          <w:rFonts w:ascii="Times New Roman" w:hAnsi="Times New Roman" w:cs="Times New Roman"/>
          <w:sz w:val="24"/>
          <w:szCs w:val="24"/>
          <w:shd w:val="clear" w:color="auto" w:fill="FFFFFF"/>
        </w:rPr>
        <w:t xml:space="preserve"> </w:t>
      </w:r>
      <w:r w:rsidR="00372439" w:rsidRPr="001E3052">
        <w:rPr>
          <w:rFonts w:ascii="Times New Roman" w:hAnsi="Times New Roman" w:cs="Times New Roman"/>
          <w:sz w:val="24"/>
          <w:szCs w:val="24"/>
        </w:rPr>
        <w:t xml:space="preserve">(Diallo, &amp; </w:t>
      </w:r>
      <w:proofErr w:type="spellStart"/>
      <w:r w:rsidR="00372439" w:rsidRPr="001E3052">
        <w:rPr>
          <w:rFonts w:ascii="Times New Roman" w:hAnsi="Times New Roman" w:cs="Times New Roman"/>
          <w:sz w:val="24"/>
          <w:szCs w:val="24"/>
        </w:rPr>
        <w:t>Bordea</w:t>
      </w:r>
      <w:proofErr w:type="spellEnd"/>
      <w:r w:rsidR="00372439" w:rsidRPr="001E3052">
        <w:rPr>
          <w:rFonts w:ascii="Times New Roman" w:hAnsi="Times New Roman" w:cs="Times New Roman"/>
          <w:sz w:val="24"/>
          <w:szCs w:val="24"/>
        </w:rPr>
        <w:t>, 2021</w:t>
      </w:r>
      <w:r w:rsidR="00372439">
        <w:rPr>
          <w:rFonts w:ascii="Times New Roman" w:hAnsi="Times New Roman" w:cs="Times New Roman"/>
          <w:sz w:val="24"/>
          <w:szCs w:val="24"/>
        </w:rPr>
        <w:t>)</w:t>
      </w:r>
      <w:r w:rsidR="006615B2">
        <w:rPr>
          <w:rFonts w:ascii="Times New Roman" w:hAnsi="Times New Roman" w:cs="Times New Roman"/>
          <w:sz w:val="24"/>
          <w:szCs w:val="24"/>
          <w:shd w:val="clear" w:color="auto" w:fill="FFFFFF"/>
        </w:rPr>
        <w:t xml:space="preserve">. The most common method that they use is descriptive </w:t>
      </w:r>
      <w:r w:rsidR="00D44E7B">
        <w:rPr>
          <w:rFonts w:ascii="Times New Roman" w:hAnsi="Times New Roman" w:cs="Times New Roman"/>
          <w:sz w:val="24"/>
          <w:szCs w:val="24"/>
          <w:shd w:val="clear" w:color="auto" w:fill="FFFFFF"/>
        </w:rPr>
        <w:t>approaches</w:t>
      </w:r>
      <w:r w:rsidR="006615B2">
        <w:rPr>
          <w:rFonts w:ascii="Times New Roman" w:hAnsi="Times New Roman" w:cs="Times New Roman"/>
          <w:sz w:val="24"/>
          <w:szCs w:val="24"/>
          <w:shd w:val="clear" w:color="auto" w:fill="FFFFFF"/>
        </w:rPr>
        <w:t xml:space="preserve">. </w:t>
      </w:r>
      <w:r w:rsidR="00815616">
        <w:rPr>
          <w:rFonts w:ascii="Times New Roman" w:hAnsi="Times New Roman" w:cs="Times New Roman"/>
          <w:sz w:val="24"/>
          <w:szCs w:val="24"/>
          <w:shd w:val="clear" w:color="auto" w:fill="FFFFFF"/>
        </w:rPr>
        <w:t>The d</w:t>
      </w:r>
      <w:r w:rsidR="005E3638">
        <w:rPr>
          <w:rFonts w:ascii="Times New Roman" w:hAnsi="Times New Roman" w:cs="Times New Roman"/>
          <w:sz w:val="24"/>
          <w:szCs w:val="24"/>
          <w:shd w:val="clear" w:color="auto" w:fill="FFFFFF"/>
        </w:rPr>
        <w:t>escriptive approach assesses the incidence and distribution of the health problem. Finally, epidemiologist</w:t>
      </w:r>
      <w:r w:rsidR="00815616">
        <w:rPr>
          <w:rFonts w:ascii="Times New Roman" w:hAnsi="Times New Roman" w:cs="Times New Roman"/>
          <w:sz w:val="24"/>
          <w:szCs w:val="24"/>
          <w:shd w:val="clear" w:color="auto" w:fill="FFFFFF"/>
        </w:rPr>
        <w:t>s who work in public health settings help create linkages between staff</w:t>
      </w:r>
      <w:r w:rsidR="005E3638">
        <w:rPr>
          <w:rFonts w:ascii="Times New Roman" w:hAnsi="Times New Roman" w:cs="Times New Roman"/>
          <w:sz w:val="24"/>
          <w:szCs w:val="24"/>
          <w:shd w:val="clear" w:color="auto" w:fill="FFFFFF"/>
        </w:rPr>
        <w:t xml:space="preserve"> in the agencies</w:t>
      </w:r>
      <w:r w:rsidR="00372439">
        <w:rPr>
          <w:rFonts w:ascii="Times New Roman" w:hAnsi="Times New Roman" w:cs="Times New Roman"/>
          <w:sz w:val="24"/>
          <w:szCs w:val="24"/>
          <w:shd w:val="clear" w:color="auto" w:fill="FFFFFF"/>
        </w:rPr>
        <w:t xml:space="preserve"> </w:t>
      </w:r>
      <w:r w:rsidR="00372439" w:rsidRPr="001E3052">
        <w:rPr>
          <w:rFonts w:ascii="Times New Roman" w:hAnsi="Times New Roman" w:cs="Times New Roman"/>
          <w:sz w:val="24"/>
          <w:szCs w:val="24"/>
        </w:rPr>
        <w:t>(Massoudi &amp; Chester, 2017</w:t>
      </w:r>
      <w:r w:rsidR="00372439">
        <w:rPr>
          <w:rFonts w:ascii="Times New Roman" w:hAnsi="Times New Roman" w:cs="Times New Roman"/>
          <w:sz w:val="24"/>
          <w:szCs w:val="24"/>
        </w:rPr>
        <w:t>)</w:t>
      </w:r>
      <w:r w:rsidR="005E3638">
        <w:rPr>
          <w:rFonts w:ascii="Times New Roman" w:hAnsi="Times New Roman" w:cs="Times New Roman"/>
          <w:sz w:val="24"/>
          <w:szCs w:val="24"/>
          <w:shd w:val="clear" w:color="auto" w:fill="FFFFFF"/>
        </w:rPr>
        <w:t xml:space="preserve">. Maintaining collaborations help to solve </w:t>
      </w:r>
      <w:r w:rsidR="00E32AF3">
        <w:rPr>
          <w:rFonts w:ascii="Times New Roman" w:hAnsi="Times New Roman" w:cs="Times New Roman"/>
          <w:sz w:val="24"/>
          <w:szCs w:val="24"/>
          <w:shd w:val="clear" w:color="auto" w:fill="FFFFFF"/>
        </w:rPr>
        <w:t xml:space="preserve">public health problem as they work together to address health issues. Understanding the role of </w:t>
      </w:r>
      <w:r w:rsidR="00815616">
        <w:rPr>
          <w:rFonts w:ascii="Times New Roman" w:hAnsi="Times New Roman" w:cs="Times New Roman"/>
          <w:sz w:val="24"/>
          <w:szCs w:val="24"/>
          <w:shd w:val="clear" w:color="auto" w:fill="FFFFFF"/>
        </w:rPr>
        <w:t xml:space="preserve">an </w:t>
      </w:r>
      <w:r w:rsidR="00E32AF3">
        <w:rPr>
          <w:rFonts w:ascii="Times New Roman" w:hAnsi="Times New Roman" w:cs="Times New Roman"/>
          <w:sz w:val="24"/>
          <w:szCs w:val="24"/>
          <w:shd w:val="clear" w:color="auto" w:fill="FFFFFF"/>
        </w:rPr>
        <w:t>epidemiologist in this lesson ha</w:t>
      </w:r>
      <w:r w:rsidR="00815616">
        <w:rPr>
          <w:rFonts w:ascii="Times New Roman" w:hAnsi="Times New Roman" w:cs="Times New Roman"/>
          <w:sz w:val="24"/>
          <w:szCs w:val="24"/>
          <w:shd w:val="clear" w:color="auto" w:fill="FFFFFF"/>
        </w:rPr>
        <w:t>s</w:t>
      </w:r>
      <w:r w:rsidR="00E32AF3">
        <w:rPr>
          <w:rFonts w:ascii="Times New Roman" w:hAnsi="Times New Roman" w:cs="Times New Roman"/>
          <w:sz w:val="24"/>
          <w:szCs w:val="24"/>
          <w:shd w:val="clear" w:color="auto" w:fill="FFFFFF"/>
        </w:rPr>
        <w:t xml:space="preserve"> enlightened my knowledge in the field</w:t>
      </w:r>
      <w:r w:rsidR="005F1765">
        <w:rPr>
          <w:rFonts w:ascii="Times New Roman" w:hAnsi="Times New Roman" w:cs="Times New Roman"/>
          <w:sz w:val="24"/>
          <w:szCs w:val="24"/>
          <w:shd w:val="clear" w:color="auto" w:fill="FFFFFF"/>
        </w:rPr>
        <w:t>.</w:t>
      </w:r>
      <w:r w:rsidR="00372439">
        <w:rPr>
          <w:rFonts w:ascii="Times New Roman" w:hAnsi="Times New Roman" w:cs="Times New Roman"/>
          <w:sz w:val="24"/>
          <w:szCs w:val="24"/>
          <w:shd w:val="clear" w:color="auto" w:fill="FFFFFF"/>
        </w:rPr>
        <w:t xml:space="preserve"> In </w:t>
      </w:r>
      <w:r w:rsidR="00815616">
        <w:rPr>
          <w:rFonts w:ascii="Times New Roman" w:hAnsi="Times New Roman" w:cs="Times New Roman"/>
          <w:sz w:val="24"/>
          <w:szCs w:val="24"/>
          <w:shd w:val="clear" w:color="auto" w:fill="FFFFFF"/>
        </w:rPr>
        <w:t xml:space="preserve">the </w:t>
      </w:r>
      <w:r w:rsidR="00372439">
        <w:rPr>
          <w:rFonts w:ascii="Times New Roman" w:hAnsi="Times New Roman" w:cs="Times New Roman"/>
          <w:sz w:val="24"/>
          <w:szCs w:val="24"/>
          <w:shd w:val="clear" w:color="auto" w:fill="FFFFFF"/>
        </w:rPr>
        <w:t>future</w:t>
      </w:r>
      <w:r w:rsidR="00815616">
        <w:rPr>
          <w:rFonts w:ascii="Times New Roman" w:hAnsi="Times New Roman" w:cs="Times New Roman"/>
          <w:sz w:val="24"/>
          <w:szCs w:val="24"/>
          <w:shd w:val="clear" w:color="auto" w:fill="FFFFFF"/>
        </w:rPr>
        <w:t>,</w:t>
      </w:r>
      <w:r w:rsidR="00372439">
        <w:rPr>
          <w:rFonts w:ascii="Times New Roman" w:hAnsi="Times New Roman" w:cs="Times New Roman"/>
          <w:sz w:val="24"/>
          <w:szCs w:val="24"/>
          <w:shd w:val="clear" w:color="auto" w:fill="FFFFFF"/>
        </w:rPr>
        <w:t xml:space="preserve"> I will use the knowledge </w:t>
      </w:r>
      <w:r w:rsidR="00815616">
        <w:rPr>
          <w:rFonts w:ascii="Times New Roman" w:hAnsi="Times New Roman" w:cs="Times New Roman"/>
          <w:sz w:val="24"/>
          <w:szCs w:val="24"/>
          <w:shd w:val="clear" w:color="auto" w:fill="FFFFFF"/>
        </w:rPr>
        <w:t>in my</w:t>
      </w:r>
      <w:r w:rsidR="00372439">
        <w:rPr>
          <w:rFonts w:ascii="Times New Roman" w:hAnsi="Times New Roman" w:cs="Times New Roman"/>
          <w:sz w:val="24"/>
          <w:szCs w:val="24"/>
          <w:shd w:val="clear" w:color="auto" w:fill="FFFFFF"/>
        </w:rPr>
        <w:t xml:space="preserve"> care</w:t>
      </w:r>
      <w:r w:rsidR="00815616">
        <w:rPr>
          <w:rFonts w:ascii="Times New Roman" w:hAnsi="Times New Roman" w:cs="Times New Roman"/>
          <w:sz w:val="24"/>
          <w:szCs w:val="24"/>
          <w:shd w:val="clear" w:color="auto" w:fill="FFFFFF"/>
        </w:rPr>
        <w:t>er.</w:t>
      </w:r>
    </w:p>
    <w:p w14:paraId="46F41007" w14:textId="77777777" w:rsidR="00815616" w:rsidRPr="00815616" w:rsidRDefault="00815616" w:rsidP="00815616">
      <w:pPr>
        <w:shd w:val="clear" w:color="auto" w:fill="FFFFFF"/>
        <w:spacing w:after="0" w:line="240" w:lineRule="auto"/>
        <w:jc w:val="center"/>
        <w:rPr>
          <w:rFonts w:ascii="Times New Roman" w:eastAsia="Times New Roman" w:hAnsi="Times New Roman" w:cs="Times New Roman"/>
          <w:b/>
          <w:bCs/>
          <w:color w:val="000000"/>
          <w:sz w:val="24"/>
          <w:szCs w:val="24"/>
        </w:rPr>
      </w:pPr>
      <w:r w:rsidRPr="00815616">
        <w:rPr>
          <w:rFonts w:ascii="Times New Roman" w:eastAsia="Times New Roman" w:hAnsi="Times New Roman" w:cs="Times New Roman"/>
          <w:b/>
          <w:bCs/>
          <w:color w:val="000000"/>
          <w:sz w:val="24"/>
          <w:szCs w:val="24"/>
        </w:rPr>
        <w:lastRenderedPageBreak/>
        <w:t>References</w:t>
      </w:r>
    </w:p>
    <w:p w14:paraId="1C17A680" w14:textId="77777777" w:rsidR="00815616" w:rsidRPr="00815616" w:rsidRDefault="00815616" w:rsidP="0081561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15616">
        <w:rPr>
          <w:rFonts w:ascii="Times New Roman" w:eastAsia="Times New Roman" w:hAnsi="Times New Roman" w:cs="Times New Roman"/>
          <w:color w:val="000000"/>
          <w:sz w:val="24"/>
          <w:szCs w:val="24"/>
        </w:rPr>
        <w:t xml:space="preserve">Diallo, G., &amp; </w:t>
      </w:r>
      <w:proofErr w:type="spellStart"/>
      <w:r w:rsidRPr="00815616">
        <w:rPr>
          <w:rFonts w:ascii="Times New Roman" w:eastAsia="Times New Roman" w:hAnsi="Times New Roman" w:cs="Times New Roman"/>
          <w:color w:val="000000"/>
          <w:sz w:val="24"/>
          <w:szCs w:val="24"/>
        </w:rPr>
        <w:t>Bordea</w:t>
      </w:r>
      <w:proofErr w:type="spellEnd"/>
      <w:r w:rsidRPr="00815616">
        <w:rPr>
          <w:rFonts w:ascii="Times New Roman" w:eastAsia="Times New Roman" w:hAnsi="Times New Roman" w:cs="Times New Roman"/>
          <w:color w:val="000000"/>
          <w:sz w:val="24"/>
          <w:szCs w:val="24"/>
        </w:rPr>
        <w:t>, G. (2021). Public health and epidemiology informatics: Recent research trends. </w:t>
      </w:r>
      <w:r w:rsidRPr="00815616">
        <w:rPr>
          <w:rFonts w:ascii="Times New Roman" w:eastAsia="Times New Roman" w:hAnsi="Times New Roman" w:cs="Times New Roman"/>
          <w:i/>
          <w:iCs/>
          <w:color w:val="000000"/>
          <w:sz w:val="24"/>
          <w:szCs w:val="24"/>
        </w:rPr>
        <w:t>Yearbook of Medical Informatics</w:t>
      </w:r>
      <w:r w:rsidRPr="00815616">
        <w:rPr>
          <w:rFonts w:ascii="Times New Roman" w:eastAsia="Times New Roman" w:hAnsi="Times New Roman" w:cs="Times New Roman"/>
          <w:color w:val="000000"/>
          <w:sz w:val="24"/>
          <w:szCs w:val="24"/>
        </w:rPr>
        <w:t>, </w:t>
      </w:r>
      <w:r w:rsidRPr="00815616">
        <w:rPr>
          <w:rFonts w:ascii="Times New Roman" w:eastAsia="Times New Roman" w:hAnsi="Times New Roman" w:cs="Times New Roman"/>
          <w:i/>
          <w:iCs/>
          <w:color w:val="000000"/>
          <w:sz w:val="24"/>
          <w:szCs w:val="24"/>
        </w:rPr>
        <w:t>30</w:t>
      </w:r>
      <w:r w:rsidRPr="00815616">
        <w:rPr>
          <w:rFonts w:ascii="Times New Roman" w:eastAsia="Times New Roman" w:hAnsi="Times New Roman" w:cs="Times New Roman"/>
          <w:color w:val="000000"/>
          <w:sz w:val="24"/>
          <w:szCs w:val="24"/>
        </w:rPr>
        <w:t>(01), 280-282. </w:t>
      </w:r>
      <w:hyperlink r:id="rId6" w:history="1">
        <w:r w:rsidRPr="00815616">
          <w:rPr>
            <w:rFonts w:ascii="Times New Roman" w:eastAsia="Times New Roman" w:hAnsi="Times New Roman" w:cs="Times New Roman"/>
            <w:color w:val="000000"/>
            <w:sz w:val="24"/>
            <w:szCs w:val="24"/>
            <w:u w:val="single"/>
          </w:rPr>
          <w:t>https://doi.org/10.1055/s-0041-1726530</w:t>
        </w:r>
      </w:hyperlink>
    </w:p>
    <w:p w14:paraId="525B3AB1" w14:textId="77777777" w:rsidR="00815616" w:rsidRPr="00815616" w:rsidRDefault="00815616" w:rsidP="00815616">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815616">
        <w:rPr>
          <w:rFonts w:ascii="Times New Roman" w:eastAsia="Times New Roman" w:hAnsi="Times New Roman" w:cs="Times New Roman"/>
          <w:color w:val="000000"/>
          <w:sz w:val="24"/>
          <w:szCs w:val="24"/>
        </w:rPr>
        <w:t>Frérot</w:t>
      </w:r>
      <w:proofErr w:type="spellEnd"/>
      <w:r w:rsidRPr="00815616">
        <w:rPr>
          <w:rFonts w:ascii="Times New Roman" w:eastAsia="Times New Roman" w:hAnsi="Times New Roman" w:cs="Times New Roman"/>
          <w:color w:val="000000"/>
          <w:sz w:val="24"/>
          <w:szCs w:val="24"/>
        </w:rPr>
        <w:t xml:space="preserve">, M., Lefebvre, A., </w:t>
      </w:r>
      <w:proofErr w:type="spellStart"/>
      <w:r w:rsidRPr="00815616">
        <w:rPr>
          <w:rFonts w:ascii="Times New Roman" w:eastAsia="Times New Roman" w:hAnsi="Times New Roman" w:cs="Times New Roman"/>
          <w:color w:val="000000"/>
          <w:sz w:val="24"/>
          <w:szCs w:val="24"/>
        </w:rPr>
        <w:t>Aho</w:t>
      </w:r>
      <w:proofErr w:type="spellEnd"/>
      <w:r w:rsidRPr="00815616">
        <w:rPr>
          <w:rFonts w:ascii="Times New Roman" w:eastAsia="Times New Roman" w:hAnsi="Times New Roman" w:cs="Times New Roman"/>
          <w:color w:val="000000"/>
          <w:sz w:val="24"/>
          <w:szCs w:val="24"/>
        </w:rPr>
        <w:t xml:space="preserve">, S., Callier, P., </w:t>
      </w:r>
      <w:proofErr w:type="spellStart"/>
      <w:r w:rsidRPr="00815616">
        <w:rPr>
          <w:rFonts w:ascii="Times New Roman" w:eastAsia="Times New Roman" w:hAnsi="Times New Roman" w:cs="Times New Roman"/>
          <w:color w:val="000000"/>
          <w:sz w:val="24"/>
          <w:szCs w:val="24"/>
        </w:rPr>
        <w:t>Astruc</w:t>
      </w:r>
      <w:proofErr w:type="spellEnd"/>
      <w:r w:rsidRPr="00815616">
        <w:rPr>
          <w:rFonts w:ascii="Times New Roman" w:eastAsia="Times New Roman" w:hAnsi="Times New Roman" w:cs="Times New Roman"/>
          <w:color w:val="000000"/>
          <w:sz w:val="24"/>
          <w:szCs w:val="24"/>
        </w:rPr>
        <w:t xml:space="preserve">, K., &amp; </w:t>
      </w:r>
      <w:proofErr w:type="spellStart"/>
      <w:r w:rsidRPr="00815616">
        <w:rPr>
          <w:rFonts w:ascii="Times New Roman" w:eastAsia="Times New Roman" w:hAnsi="Times New Roman" w:cs="Times New Roman"/>
          <w:color w:val="000000"/>
          <w:sz w:val="24"/>
          <w:szCs w:val="24"/>
        </w:rPr>
        <w:t>Aho</w:t>
      </w:r>
      <w:proofErr w:type="spellEnd"/>
      <w:r w:rsidRPr="00815616">
        <w:rPr>
          <w:rFonts w:ascii="Times New Roman" w:eastAsia="Times New Roman" w:hAnsi="Times New Roman" w:cs="Times New Roman"/>
          <w:color w:val="000000"/>
          <w:sz w:val="24"/>
          <w:szCs w:val="24"/>
        </w:rPr>
        <w:t xml:space="preserve"> </w:t>
      </w:r>
      <w:proofErr w:type="spellStart"/>
      <w:r w:rsidRPr="00815616">
        <w:rPr>
          <w:rFonts w:ascii="Times New Roman" w:eastAsia="Times New Roman" w:hAnsi="Times New Roman" w:cs="Times New Roman"/>
          <w:color w:val="000000"/>
          <w:sz w:val="24"/>
          <w:szCs w:val="24"/>
        </w:rPr>
        <w:t>Glélé</w:t>
      </w:r>
      <w:proofErr w:type="spellEnd"/>
      <w:r w:rsidRPr="00815616">
        <w:rPr>
          <w:rFonts w:ascii="Times New Roman" w:eastAsia="Times New Roman" w:hAnsi="Times New Roman" w:cs="Times New Roman"/>
          <w:color w:val="000000"/>
          <w:sz w:val="24"/>
          <w:szCs w:val="24"/>
        </w:rPr>
        <w:t>, L. S. (2018). What is epidemiology? Changing definitions of epidemiology 1978-2017. </w:t>
      </w:r>
      <w:r w:rsidRPr="00815616">
        <w:rPr>
          <w:rFonts w:ascii="Times New Roman" w:eastAsia="Times New Roman" w:hAnsi="Times New Roman" w:cs="Times New Roman"/>
          <w:i/>
          <w:iCs/>
          <w:color w:val="000000"/>
          <w:sz w:val="24"/>
          <w:szCs w:val="24"/>
        </w:rPr>
        <w:t>PLOS ONE</w:t>
      </w:r>
      <w:r w:rsidRPr="00815616">
        <w:rPr>
          <w:rFonts w:ascii="Times New Roman" w:eastAsia="Times New Roman" w:hAnsi="Times New Roman" w:cs="Times New Roman"/>
          <w:color w:val="000000"/>
          <w:sz w:val="24"/>
          <w:szCs w:val="24"/>
        </w:rPr>
        <w:t>, </w:t>
      </w:r>
      <w:r w:rsidRPr="00815616">
        <w:rPr>
          <w:rFonts w:ascii="Times New Roman" w:eastAsia="Times New Roman" w:hAnsi="Times New Roman" w:cs="Times New Roman"/>
          <w:i/>
          <w:iCs/>
          <w:color w:val="000000"/>
          <w:sz w:val="24"/>
          <w:szCs w:val="24"/>
        </w:rPr>
        <w:t>13</w:t>
      </w:r>
      <w:r w:rsidRPr="00815616">
        <w:rPr>
          <w:rFonts w:ascii="Times New Roman" w:eastAsia="Times New Roman" w:hAnsi="Times New Roman" w:cs="Times New Roman"/>
          <w:color w:val="000000"/>
          <w:sz w:val="24"/>
          <w:szCs w:val="24"/>
        </w:rPr>
        <w:t>(12), e0208442. </w:t>
      </w:r>
      <w:hyperlink r:id="rId7" w:history="1">
        <w:r w:rsidRPr="00815616">
          <w:rPr>
            <w:rFonts w:ascii="Times New Roman" w:eastAsia="Times New Roman" w:hAnsi="Times New Roman" w:cs="Times New Roman"/>
            <w:color w:val="000000"/>
            <w:sz w:val="24"/>
            <w:szCs w:val="24"/>
            <w:u w:val="single"/>
          </w:rPr>
          <w:t>https://doi.org/10.1371/journal.pone.0208442</w:t>
        </w:r>
      </w:hyperlink>
    </w:p>
    <w:p w14:paraId="10E76900" w14:textId="754D8F99" w:rsidR="00815616" w:rsidRPr="00815616" w:rsidRDefault="00815616" w:rsidP="0081561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15616">
        <w:rPr>
          <w:rFonts w:ascii="Times New Roman" w:eastAsia="Times New Roman" w:hAnsi="Times New Roman" w:cs="Times New Roman"/>
          <w:color w:val="000000"/>
          <w:sz w:val="24"/>
          <w:szCs w:val="24"/>
        </w:rPr>
        <w:t>Hertzman, C., Frank, J., &amp; Evans, R. G. (2017). Heterogeneities in health status and the determinants of population health. </w:t>
      </w:r>
      <w:r w:rsidRPr="00815616">
        <w:rPr>
          <w:rFonts w:ascii="Times New Roman" w:eastAsia="Times New Roman" w:hAnsi="Times New Roman" w:cs="Times New Roman"/>
          <w:i/>
          <w:iCs/>
          <w:color w:val="000000"/>
          <w:sz w:val="24"/>
          <w:szCs w:val="24"/>
        </w:rPr>
        <w:t xml:space="preserve">Why </w:t>
      </w:r>
      <w:r w:rsidRPr="00815616">
        <w:rPr>
          <w:rFonts w:ascii="Times New Roman" w:eastAsia="Times New Roman" w:hAnsi="Times New Roman" w:cs="Times New Roman"/>
          <w:i/>
          <w:iCs/>
          <w:color w:val="000000"/>
          <w:sz w:val="24"/>
          <w:szCs w:val="24"/>
        </w:rPr>
        <w:t>A</w:t>
      </w:r>
      <w:r w:rsidRPr="00815616">
        <w:rPr>
          <w:rFonts w:ascii="Times New Roman" w:eastAsia="Times New Roman" w:hAnsi="Times New Roman" w:cs="Times New Roman"/>
          <w:i/>
          <w:iCs/>
          <w:color w:val="000000"/>
          <w:sz w:val="24"/>
          <w:szCs w:val="24"/>
        </w:rPr>
        <w:t>re Some People Healthy and Others Not?</w:t>
      </w:r>
      <w:r w:rsidRPr="00815616">
        <w:rPr>
          <w:rFonts w:ascii="Times New Roman" w:eastAsia="Times New Roman" w:hAnsi="Times New Roman" w:cs="Times New Roman"/>
          <w:color w:val="000000"/>
          <w:sz w:val="24"/>
          <w:szCs w:val="24"/>
        </w:rPr>
        <w:t xml:space="preserve"> 65-92. </w:t>
      </w:r>
      <w:hyperlink r:id="rId8" w:history="1">
        <w:r w:rsidRPr="00815616">
          <w:rPr>
            <w:rFonts w:ascii="Times New Roman" w:eastAsia="Times New Roman" w:hAnsi="Times New Roman" w:cs="Times New Roman"/>
            <w:color w:val="000000"/>
            <w:sz w:val="24"/>
            <w:szCs w:val="24"/>
            <w:u w:val="single"/>
          </w:rPr>
          <w:t>https://doi.org/10.4324/9781315135755-5</w:t>
        </w:r>
      </w:hyperlink>
    </w:p>
    <w:p w14:paraId="18B3F088" w14:textId="77777777" w:rsidR="00815616" w:rsidRPr="00815616" w:rsidRDefault="00815616" w:rsidP="0081561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15616">
        <w:rPr>
          <w:rFonts w:ascii="Times New Roman" w:eastAsia="Times New Roman" w:hAnsi="Times New Roman" w:cs="Times New Roman"/>
          <w:color w:val="000000"/>
          <w:sz w:val="24"/>
          <w:szCs w:val="24"/>
        </w:rPr>
        <w:t>Massoudi, B. L., &amp; Chester, K. G. (2017). Public health, population health, and epidemiology informatics: Recent research and trends in the United States. </w:t>
      </w:r>
      <w:r w:rsidRPr="00815616">
        <w:rPr>
          <w:rFonts w:ascii="Times New Roman" w:eastAsia="Times New Roman" w:hAnsi="Times New Roman" w:cs="Times New Roman"/>
          <w:i/>
          <w:iCs/>
          <w:color w:val="000000"/>
          <w:sz w:val="24"/>
          <w:szCs w:val="24"/>
        </w:rPr>
        <w:t>Yearbook of Medical Informatics</w:t>
      </w:r>
      <w:r w:rsidRPr="00815616">
        <w:rPr>
          <w:rFonts w:ascii="Times New Roman" w:eastAsia="Times New Roman" w:hAnsi="Times New Roman" w:cs="Times New Roman"/>
          <w:color w:val="000000"/>
          <w:sz w:val="24"/>
          <w:szCs w:val="24"/>
        </w:rPr>
        <w:t>, </w:t>
      </w:r>
      <w:r w:rsidRPr="00815616">
        <w:rPr>
          <w:rFonts w:ascii="Times New Roman" w:eastAsia="Times New Roman" w:hAnsi="Times New Roman" w:cs="Times New Roman"/>
          <w:i/>
          <w:iCs/>
          <w:color w:val="000000"/>
          <w:sz w:val="24"/>
          <w:szCs w:val="24"/>
        </w:rPr>
        <w:t>26</w:t>
      </w:r>
      <w:r w:rsidRPr="00815616">
        <w:rPr>
          <w:rFonts w:ascii="Times New Roman" w:eastAsia="Times New Roman" w:hAnsi="Times New Roman" w:cs="Times New Roman"/>
          <w:color w:val="000000"/>
          <w:sz w:val="24"/>
          <w:szCs w:val="24"/>
        </w:rPr>
        <w:t>(01), 241-247. </w:t>
      </w:r>
      <w:hyperlink r:id="rId9" w:history="1">
        <w:r w:rsidRPr="00815616">
          <w:rPr>
            <w:rFonts w:ascii="Times New Roman" w:eastAsia="Times New Roman" w:hAnsi="Times New Roman" w:cs="Times New Roman"/>
            <w:color w:val="000000"/>
            <w:sz w:val="24"/>
            <w:szCs w:val="24"/>
            <w:u w:val="single"/>
          </w:rPr>
          <w:t>https://doi.org/10.15265/iy-2017-035</w:t>
        </w:r>
      </w:hyperlink>
    </w:p>
    <w:p w14:paraId="4E5F6DBF" w14:textId="77777777" w:rsidR="00815616" w:rsidRPr="00815616" w:rsidRDefault="00815616" w:rsidP="000C2A20">
      <w:pPr>
        <w:rPr>
          <w:rFonts w:ascii="Times New Roman" w:hAnsi="Times New Roman" w:cs="Times New Roman"/>
          <w:sz w:val="24"/>
          <w:szCs w:val="24"/>
        </w:rPr>
      </w:pPr>
    </w:p>
    <w:p w14:paraId="1861EF59" w14:textId="77777777" w:rsidR="001E3052" w:rsidRPr="001E3052" w:rsidRDefault="001E3052" w:rsidP="001E3052">
      <w:pPr>
        <w:rPr>
          <w:rFonts w:ascii="Times New Roman" w:hAnsi="Times New Roman" w:cs="Times New Roman"/>
          <w:sz w:val="24"/>
          <w:szCs w:val="24"/>
          <w:shd w:val="clear" w:color="auto" w:fill="FFFFFF"/>
        </w:rPr>
      </w:pPr>
    </w:p>
    <w:sectPr w:rsidR="001E3052" w:rsidRPr="001E305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315E7" w14:textId="77777777" w:rsidR="00944D13" w:rsidRDefault="00944D13" w:rsidP="00815616">
      <w:pPr>
        <w:spacing w:after="0" w:line="240" w:lineRule="auto"/>
      </w:pPr>
      <w:r>
        <w:separator/>
      </w:r>
    </w:p>
  </w:endnote>
  <w:endnote w:type="continuationSeparator" w:id="0">
    <w:p w14:paraId="143E155F" w14:textId="77777777" w:rsidR="00944D13" w:rsidRDefault="00944D13" w:rsidP="00815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14B10" w14:textId="77777777" w:rsidR="00815616" w:rsidRDefault="008156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26EA3" w14:textId="77777777" w:rsidR="00815616" w:rsidRDefault="008156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5EB65" w14:textId="77777777" w:rsidR="00815616" w:rsidRDefault="00815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4637C" w14:textId="77777777" w:rsidR="00944D13" w:rsidRDefault="00944D13" w:rsidP="00815616">
      <w:pPr>
        <w:spacing w:after="0" w:line="240" w:lineRule="auto"/>
      </w:pPr>
      <w:r>
        <w:separator/>
      </w:r>
    </w:p>
  </w:footnote>
  <w:footnote w:type="continuationSeparator" w:id="0">
    <w:p w14:paraId="6FBF2CE6" w14:textId="77777777" w:rsidR="00944D13" w:rsidRDefault="00944D13" w:rsidP="00815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70F32" w14:textId="77777777" w:rsidR="00815616" w:rsidRDefault="008156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796904"/>
      <w:docPartObj>
        <w:docPartGallery w:val="Page Numbers (Top of Page)"/>
        <w:docPartUnique/>
      </w:docPartObj>
    </w:sdtPr>
    <w:sdtEndPr>
      <w:rPr>
        <w:rFonts w:ascii="Times New Roman" w:hAnsi="Times New Roman" w:cs="Times New Roman"/>
        <w:noProof/>
        <w:sz w:val="24"/>
        <w:szCs w:val="24"/>
      </w:rPr>
    </w:sdtEndPr>
    <w:sdtContent>
      <w:p w14:paraId="35BDFF25" w14:textId="627CC314" w:rsidR="00815616" w:rsidRPr="00815616" w:rsidRDefault="00815616">
        <w:pPr>
          <w:pStyle w:val="Header"/>
          <w:jc w:val="right"/>
          <w:rPr>
            <w:rFonts w:ascii="Times New Roman" w:hAnsi="Times New Roman" w:cs="Times New Roman"/>
            <w:sz w:val="24"/>
            <w:szCs w:val="24"/>
          </w:rPr>
        </w:pPr>
        <w:r w:rsidRPr="00815616">
          <w:rPr>
            <w:rFonts w:ascii="Times New Roman" w:hAnsi="Times New Roman" w:cs="Times New Roman"/>
            <w:sz w:val="24"/>
            <w:szCs w:val="24"/>
          </w:rPr>
          <w:fldChar w:fldCharType="begin"/>
        </w:r>
        <w:r w:rsidRPr="00815616">
          <w:rPr>
            <w:rFonts w:ascii="Times New Roman" w:hAnsi="Times New Roman" w:cs="Times New Roman"/>
            <w:sz w:val="24"/>
            <w:szCs w:val="24"/>
          </w:rPr>
          <w:instrText xml:space="preserve"> PAGE   \* MERGEFORMAT </w:instrText>
        </w:r>
        <w:r w:rsidRPr="00815616">
          <w:rPr>
            <w:rFonts w:ascii="Times New Roman" w:hAnsi="Times New Roman" w:cs="Times New Roman"/>
            <w:sz w:val="24"/>
            <w:szCs w:val="24"/>
          </w:rPr>
          <w:fldChar w:fldCharType="separate"/>
        </w:r>
        <w:r w:rsidRPr="00815616">
          <w:rPr>
            <w:rFonts w:ascii="Times New Roman" w:hAnsi="Times New Roman" w:cs="Times New Roman"/>
            <w:noProof/>
            <w:sz w:val="24"/>
            <w:szCs w:val="24"/>
          </w:rPr>
          <w:t>2</w:t>
        </w:r>
        <w:r w:rsidRPr="00815616">
          <w:rPr>
            <w:rFonts w:ascii="Times New Roman" w:hAnsi="Times New Roman" w:cs="Times New Roman"/>
            <w:noProof/>
            <w:sz w:val="24"/>
            <w:szCs w:val="24"/>
          </w:rPr>
          <w:fldChar w:fldCharType="end"/>
        </w:r>
      </w:p>
    </w:sdtContent>
  </w:sdt>
  <w:p w14:paraId="54412B14" w14:textId="77777777" w:rsidR="00815616" w:rsidRDefault="008156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4B350" w14:textId="77777777" w:rsidR="00815616" w:rsidRDefault="008156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M0MzE0NTAzMDSwNLBU0lEKTi0uzszPAykwrAUAcgRetywAAAA="/>
  </w:docVars>
  <w:rsids>
    <w:rsidRoot w:val="000C2A20"/>
    <w:rsid w:val="000C2A20"/>
    <w:rsid w:val="001949AE"/>
    <w:rsid w:val="001E3052"/>
    <w:rsid w:val="001E3D52"/>
    <w:rsid w:val="00246E7F"/>
    <w:rsid w:val="0030767C"/>
    <w:rsid w:val="00372439"/>
    <w:rsid w:val="0045072B"/>
    <w:rsid w:val="004F072B"/>
    <w:rsid w:val="0050310E"/>
    <w:rsid w:val="005E3638"/>
    <w:rsid w:val="005F1765"/>
    <w:rsid w:val="005F7FA1"/>
    <w:rsid w:val="006615B2"/>
    <w:rsid w:val="006B308A"/>
    <w:rsid w:val="00767B5A"/>
    <w:rsid w:val="00815616"/>
    <w:rsid w:val="00944D13"/>
    <w:rsid w:val="00983C9D"/>
    <w:rsid w:val="00A21F3A"/>
    <w:rsid w:val="00B601F4"/>
    <w:rsid w:val="00BD583C"/>
    <w:rsid w:val="00D32030"/>
    <w:rsid w:val="00D44E7B"/>
    <w:rsid w:val="00DC3A95"/>
    <w:rsid w:val="00E27A30"/>
    <w:rsid w:val="00E32AF3"/>
    <w:rsid w:val="00E82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EA830"/>
  <w15:chartTrackingRefBased/>
  <w15:docId w15:val="{A1208918-D873-490D-BB0C-8144C6A06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6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30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
    <w:name w:val="gray"/>
    <w:basedOn w:val="DefaultParagraphFont"/>
    <w:rsid w:val="001E3052"/>
  </w:style>
  <w:style w:type="character" w:styleId="Emphasis">
    <w:name w:val="Emphasis"/>
    <w:basedOn w:val="DefaultParagraphFont"/>
    <w:uiPriority w:val="20"/>
    <w:qFormat/>
    <w:rsid w:val="00815616"/>
    <w:rPr>
      <w:i/>
      <w:iCs/>
    </w:rPr>
  </w:style>
  <w:style w:type="character" w:styleId="Hyperlink">
    <w:name w:val="Hyperlink"/>
    <w:basedOn w:val="DefaultParagraphFont"/>
    <w:uiPriority w:val="99"/>
    <w:semiHidden/>
    <w:unhideWhenUsed/>
    <w:rsid w:val="00815616"/>
    <w:rPr>
      <w:color w:val="0000FF"/>
      <w:u w:val="single"/>
    </w:rPr>
  </w:style>
  <w:style w:type="paragraph" w:styleId="Header">
    <w:name w:val="header"/>
    <w:basedOn w:val="Normal"/>
    <w:link w:val="HeaderChar"/>
    <w:uiPriority w:val="99"/>
    <w:unhideWhenUsed/>
    <w:rsid w:val="00815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616"/>
  </w:style>
  <w:style w:type="paragraph" w:styleId="Footer">
    <w:name w:val="footer"/>
    <w:basedOn w:val="Normal"/>
    <w:link w:val="FooterChar"/>
    <w:uiPriority w:val="99"/>
    <w:unhideWhenUsed/>
    <w:rsid w:val="00815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945653">
      <w:bodyDiv w:val="1"/>
      <w:marLeft w:val="0"/>
      <w:marRight w:val="0"/>
      <w:marTop w:val="0"/>
      <w:marBottom w:val="0"/>
      <w:divBdr>
        <w:top w:val="none" w:sz="0" w:space="0" w:color="auto"/>
        <w:left w:val="none" w:sz="0" w:space="0" w:color="auto"/>
        <w:bottom w:val="none" w:sz="0" w:space="0" w:color="auto"/>
        <w:right w:val="none" w:sz="0" w:space="0" w:color="auto"/>
      </w:divBdr>
    </w:div>
    <w:div w:id="177389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315135755-5"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doi.org/10.1371/journal.pone.0208442"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i.org/10.1055/s-0041-1726530"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5265/iy-2017-035"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4</Pages>
  <Words>757</Words>
  <Characters>4432</Characters>
  <Application>Microsoft Office Word</Application>
  <DocSecurity>0</DocSecurity>
  <Lines>85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Rachel</cp:lastModifiedBy>
  <cp:revision>20</cp:revision>
  <dcterms:created xsi:type="dcterms:W3CDTF">2021-09-24T13:35:00Z</dcterms:created>
  <dcterms:modified xsi:type="dcterms:W3CDTF">2021-09-24T18:50:00Z</dcterms:modified>
</cp:coreProperties>
</file>